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928" w:rsidRPr="00817C9D" w:rsidRDefault="00CF253F" w:rsidP="00817C9D">
      <w:pPr>
        <w:jc w:val="right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    </w:t>
      </w:r>
      <w:r w:rsidR="00817C9D" w:rsidRPr="00817C9D">
        <w:rPr>
          <w:rFonts w:ascii="Tahoma" w:hAnsi="Tahoma"/>
          <w:sz w:val="16"/>
          <w:szCs w:val="16"/>
        </w:rPr>
        <w:t xml:space="preserve">Afișat: </w:t>
      </w:r>
      <w:r>
        <w:rPr>
          <w:rFonts w:ascii="Tahoma" w:hAnsi="Tahoma"/>
          <w:sz w:val="16"/>
          <w:szCs w:val="16"/>
        </w:rPr>
        <w:t>24.05.2022</w:t>
      </w:r>
    </w:p>
    <w:p w:rsidR="00817C9D" w:rsidRPr="00CF04A8" w:rsidRDefault="00817C9D" w:rsidP="00817C9D">
      <w:pPr>
        <w:jc w:val="right"/>
        <w:rPr>
          <w:rFonts w:ascii="Tahoma" w:hAnsi="Tahoma"/>
          <w:b/>
          <w:sz w:val="16"/>
          <w:szCs w:val="16"/>
        </w:rPr>
      </w:pPr>
    </w:p>
    <w:p w:rsidR="001C2928" w:rsidRDefault="00A110F4" w:rsidP="00A110F4">
      <w:pPr>
        <w:jc w:val="center"/>
        <w:rPr>
          <w:rFonts w:ascii="Tahoma" w:hAnsi="Tahoma"/>
          <w:b/>
          <w:sz w:val="34"/>
          <w:szCs w:val="34"/>
        </w:rPr>
      </w:pPr>
      <w:r w:rsidRPr="00B40647">
        <w:rPr>
          <w:rFonts w:ascii="Tahoma" w:hAnsi="Tahoma"/>
          <w:b/>
          <w:sz w:val="34"/>
          <w:szCs w:val="34"/>
        </w:rPr>
        <w:t>ÎNSCRIEREA LA EXAMENUL DE LICENȚĂ</w:t>
      </w:r>
      <w:r w:rsidR="000A383B">
        <w:rPr>
          <w:rFonts w:ascii="Tahoma" w:hAnsi="Tahoma"/>
          <w:b/>
          <w:sz w:val="34"/>
          <w:szCs w:val="34"/>
        </w:rPr>
        <w:t xml:space="preserve"> </w:t>
      </w:r>
    </w:p>
    <w:p w:rsidR="00A110F4" w:rsidRDefault="008B725F" w:rsidP="00A110F4">
      <w:pPr>
        <w:jc w:val="center"/>
        <w:rPr>
          <w:b/>
          <w:sz w:val="52"/>
          <w:szCs w:val="52"/>
          <w:u w:val="single"/>
        </w:rPr>
      </w:pPr>
      <w:r>
        <w:rPr>
          <w:rFonts w:ascii="Tahoma" w:hAnsi="Tahoma"/>
          <w:b/>
          <w:sz w:val="34"/>
          <w:szCs w:val="34"/>
        </w:rPr>
        <w:t xml:space="preserve">Sesiunea </w:t>
      </w:r>
      <w:r w:rsidR="001B1BF8">
        <w:rPr>
          <w:rFonts w:ascii="Tahoma" w:hAnsi="Tahoma"/>
          <w:b/>
          <w:sz w:val="34"/>
          <w:szCs w:val="34"/>
        </w:rPr>
        <w:t>12</w:t>
      </w:r>
      <w:r w:rsidR="002F4A0C">
        <w:rPr>
          <w:rFonts w:ascii="Tahoma" w:hAnsi="Tahoma"/>
          <w:b/>
          <w:sz w:val="34"/>
          <w:szCs w:val="34"/>
        </w:rPr>
        <w:t>-</w:t>
      </w:r>
      <w:r w:rsidR="001B1BF8">
        <w:rPr>
          <w:rFonts w:ascii="Tahoma" w:hAnsi="Tahoma"/>
          <w:b/>
          <w:sz w:val="34"/>
          <w:szCs w:val="34"/>
        </w:rPr>
        <w:t xml:space="preserve">13 </w:t>
      </w:r>
      <w:r w:rsidR="00B21704">
        <w:rPr>
          <w:rFonts w:ascii="Tahoma" w:hAnsi="Tahoma"/>
          <w:b/>
          <w:sz w:val="34"/>
          <w:szCs w:val="34"/>
        </w:rPr>
        <w:t xml:space="preserve">iulie </w:t>
      </w:r>
      <w:r w:rsidR="002F4A0C">
        <w:rPr>
          <w:rFonts w:ascii="Tahoma" w:hAnsi="Tahoma"/>
          <w:b/>
          <w:sz w:val="34"/>
          <w:szCs w:val="34"/>
        </w:rPr>
        <w:t>2022</w:t>
      </w:r>
    </w:p>
    <w:p w:rsidR="00595E3C" w:rsidRDefault="00595E3C" w:rsidP="006A27A8">
      <w:pPr>
        <w:jc w:val="center"/>
        <w:rPr>
          <w:b/>
        </w:rPr>
      </w:pPr>
    </w:p>
    <w:p w:rsidR="0064658B" w:rsidRDefault="001B1BF8" w:rsidP="0064658B">
      <w:pPr>
        <w:tabs>
          <w:tab w:val="left" w:pos="5220"/>
          <w:tab w:val="left" w:pos="8820"/>
        </w:tabs>
        <w:jc w:val="both"/>
        <w:rPr>
          <w:rFonts w:ascii="Calibri" w:hAnsi="Calibri" w:cs="Calibri"/>
          <w:b/>
          <w:bCs/>
          <w:color w:val="222222"/>
        </w:rPr>
      </w:pPr>
      <w:r>
        <w:rPr>
          <w:b/>
        </w:rPr>
        <w:t>Alegerea temei lucrării de licență propusă de cadrul didactic coordonator</w:t>
      </w:r>
      <w:r w:rsidR="008B725F" w:rsidRPr="00595E3C">
        <w:rPr>
          <w:b/>
        </w:rPr>
        <w:t xml:space="preserve"> </w:t>
      </w:r>
      <w:r w:rsidR="00792185">
        <w:rPr>
          <w:b/>
        </w:rPr>
        <w:t>s-a efectuat</w:t>
      </w:r>
      <w:r w:rsidR="008B725F" w:rsidRPr="00595E3C">
        <w:rPr>
          <w:b/>
        </w:rPr>
        <w:t xml:space="preserve"> </w:t>
      </w:r>
      <w:r w:rsidR="00EB7692">
        <w:rPr>
          <w:b/>
        </w:rPr>
        <w:t xml:space="preserve">pe platforma e-learning </w:t>
      </w:r>
      <w:r>
        <w:rPr>
          <w:b/>
        </w:rPr>
        <w:t>pân</w:t>
      </w:r>
      <w:r w:rsidR="0064658B" w:rsidRPr="00B9309D">
        <w:rPr>
          <w:rFonts w:ascii="Calibri" w:hAnsi="Calibri" w:cs="Calibri"/>
          <w:b/>
          <w:bCs/>
          <w:color w:val="222222"/>
        </w:rPr>
        <w:t>ă la data de 14.01.2022.</w:t>
      </w:r>
    </w:p>
    <w:p w:rsidR="008B725F" w:rsidRPr="00694894" w:rsidRDefault="008B725F" w:rsidP="006A27A8">
      <w:pPr>
        <w:jc w:val="center"/>
        <w:rPr>
          <w:b/>
          <w:sz w:val="16"/>
          <w:szCs w:val="16"/>
        </w:rPr>
      </w:pPr>
    </w:p>
    <w:p w:rsidR="00C32C2E" w:rsidRPr="00595E3C" w:rsidRDefault="00C32C2E" w:rsidP="00C32C2E">
      <w:pPr>
        <w:pStyle w:val="ListParagraph"/>
        <w:numPr>
          <w:ilvl w:val="0"/>
          <w:numId w:val="14"/>
        </w:numPr>
        <w:ind w:left="180" w:hanging="270"/>
        <w:jc w:val="both"/>
        <w:rPr>
          <w:sz w:val="22"/>
          <w:szCs w:val="22"/>
        </w:rPr>
      </w:pPr>
      <w:r w:rsidRPr="00595E3C">
        <w:rPr>
          <w:b/>
          <w:sz w:val="22"/>
          <w:szCs w:val="22"/>
          <w:u w:val="single"/>
          <w:lang w:eastAsia="en-US"/>
        </w:rPr>
        <w:t>CONDIȚII DE ÎNSCRIERE:</w:t>
      </w:r>
    </w:p>
    <w:p w:rsidR="006A27A8" w:rsidRPr="00595E3C" w:rsidRDefault="00F01804" w:rsidP="00217AD1">
      <w:pPr>
        <w:pStyle w:val="ListParagraph"/>
        <w:numPr>
          <w:ilvl w:val="0"/>
          <w:numId w:val="12"/>
        </w:numPr>
        <w:tabs>
          <w:tab w:val="left" w:pos="720"/>
          <w:tab w:val="left" w:pos="900"/>
        </w:tabs>
        <w:ind w:left="360" w:hanging="180"/>
        <w:jc w:val="both"/>
        <w:rPr>
          <w:sz w:val="22"/>
          <w:szCs w:val="22"/>
        </w:rPr>
      </w:pPr>
      <w:r w:rsidRPr="00595E3C">
        <w:rPr>
          <w:sz w:val="22"/>
          <w:szCs w:val="22"/>
        </w:rPr>
        <w:t>Pentru a</w:t>
      </w:r>
      <w:r w:rsidR="00A110F4" w:rsidRPr="00595E3C">
        <w:rPr>
          <w:sz w:val="22"/>
          <w:szCs w:val="22"/>
        </w:rPr>
        <w:t>bsolvenţi</w:t>
      </w:r>
      <w:r w:rsidR="008771D1" w:rsidRPr="00595E3C">
        <w:rPr>
          <w:sz w:val="22"/>
          <w:szCs w:val="22"/>
        </w:rPr>
        <w:t>i</w:t>
      </w:r>
      <w:r w:rsidR="00A110F4" w:rsidRPr="00595E3C">
        <w:rPr>
          <w:sz w:val="22"/>
          <w:szCs w:val="22"/>
        </w:rPr>
        <w:t xml:space="preserve"> anului IV</w:t>
      </w:r>
      <w:r w:rsidRPr="00595E3C">
        <w:rPr>
          <w:sz w:val="22"/>
          <w:szCs w:val="22"/>
        </w:rPr>
        <w:t xml:space="preserve"> </w:t>
      </w:r>
      <w:r w:rsidR="00F927D6">
        <w:rPr>
          <w:sz w:val="22"/>
          <w:szCs w:val="22"/>
        </w:rPr>
        <w:t>în anul univ. 202</w:t>
      </w:r>
      <w:r w:rsidR="002F4A0C">
        <w:rPr>
          <w:sz w:val="22"/>
          <w:szCs w:val="22"/>
        </w:rPr>
        <w:t>1</w:t>
      </w:r>
      <w:r w:rsidR="004D15F3" w:rsidRPr="00595E3C">
        <w:rPr>
          <w:sz w:val="22"/>
          <w:szCs w:val="22"/>
        </w:rPr>
        <w:t>-</w:t>
      </w:r>
      <w:r w:rsidR="001366A3" w:rsidRPr="00595E3C">
        <w:rPr>
          <w:sz w:val="22"/>
          <w:szCs w:val="22"/>
        </w:rPr>
        <w:t>20</w:t>
      </w:r>
      <w:r w:rsidR="004D15F3" w:rsidRPr="00595E3C">
        <w:rPr>
          <w:sz w:val="22"/>
          <w:szCs w:val="22"/>
        </w:rPr>
        <w:t>2</w:t>
      </w:r>
      <w:r w:rsidR="002F4A0C">
        <w:rPr>
          <w:sz w:val="22"/>
          <w:szCs w:val="22"/>
        </w:rPr>
        <w:t>2</w:t>
      </w:r>
      <w:r w:rsidR="00051D32" w:rsidRPr="00595E3C">
        <w:rPr>
          <w:sz w:val="22"/>
          <w:szCs w:val="22"/>
        </w:rPr>
        <w:t>,</w:t>
      </w:r>
      <w:r w:rsidR="00A110F4" w:rsidRPr="00595E3C">
        <w:rPr>
          <w:sz w:val="22"/>
          <w:szCs w:val="22"/>
        </w:rPr>
        <w:t xml:space="preserve"> </w:t>
      </w:r>
      <w:r w:rsidR="004452AC" w:rsidRPr="00595E3C">
        <w:rPr>
          <w:sz w:val="22"/>
          <w:szCs w:val="22"/>
        </w:rPr>
        <w:t>aflați</w:t>
      </w:r>
      <w:r w:rsidR="00A110F4" w:rsidRPr="00595E3C">
        <w:rPr>
          <w:sz w:val="22"/>
          <w:szCs w:val="22"/>
        </w:rPr>
        <w:t xml:space="preserve"> pe locurile </w:t>
      </w:r>
      <w:r w:rsidRPr="00595E3C">
        <w:rPr>
          <w:sz w:val="22"/>
          <w:szCs w:val="22"/>
        </w:rPr>
        <w:t xml:space="preserve">subvenționate de la bugetul de stat </w:t>
      </w:r>
      <w:r w:rsidR="00A110F4" w:rsidRPr="00595E3C">
        <w:rPr>
          <w:sz w:val="22"/>
          <w:szCs w:val="22"/>
        </w:rPr>
        <w:t>/</w:t>
      </w:r>
      <w:r w:rsidRPr="00595E3C">
        <w:rPr>
          <w:sz w:val="22"/>
          <w:szCs w:val="22"/>
        </w:rPr>
        <w:t xml:space="preserve"> în regim cu </w:t>
      </w:r>
      <w:r w:rsidR="00A110F4" w:rsidRPr="00595E3C">
        <w:rPr>
          <w:sz w:val="22"/>
          <w:szCs w:val="22"/>
        </w:rPr>
        <w:t>taxă</w:t>
      </w:r>
      <w:r w:rsidR="00C614B5" w:rsidRPr="00595E3C">
        <w:rPr>
          <w:sz w:val="22"/>
          <w:szCs w:val="22"/>
        </w:rPr>
        <w:t xml:space="preserve">, precum și </w:t>
      </w:r>
      <w:r w:rsidRPr="00595E3C">
        <w:rPr>
          <w:sz w:val="22"/>
          <w:szCs w:val="22"/>
        </w:rPr>
        <w:t xml:space="preserve">pentru </w:t>
      </w:r>
      <w:r w:rsidR="00C614B5" w:rsidRPr="00595E3C">
        <w:rPr>
          <w:sz w:val="22"/>
          <w:szCs w:val="22"/>
        </w:rPr>
        <w:t xml:space="preserve">absolvenții </w:t>
      </w:r>
      <w:r w:rsidR="00A771DF" w:rsidRPr="00595E3C">
        <w:rPr>
          <w:sz w:val="22"/>
          <w:szCs w:val="22"/>
        </w:rPr>
        <w:t xml:space="preserve">anului IV </w:t>
      </w:r>
      <w:r w:rsidR="004452AC" w:rsidRPr="00595E3C">
        <w:rPr>
          <w:sz w:val="22"/>
          <w:szCs w:val="22"/>
        </w:rPr>
        <w:t>cu prelungire</w:t>
      </w:r>
      <w:r w:rsidR="00BD048D" w:rsidRPr="00595E3C">
        <w:rPr>
          <w:sz w:val="22"/>
          <w:szCs w:val="22"/>
        </w:rPr>
        <w:t xml:space="preserve"> în anul universitar 20</w:t>
      </w:r>
      <w:r w:rsidR="00F927D6">
        <w:rPr>
          <w:sz w:val="22"/>
          <w:szCs w:val="22"/>
        </w:rPr>
        <w:t>2</w:t>
      </w:r>
      <w:r w:rsidR="002F4A0C">
        <w:rPr>
          <w:sz w:val="22"/>
          <w:szCs w:val="22"/>
        </w:rPr>
        <w:t>1</w:t>
      </w:r>
      <w:r w:rsidR="00F927D6">
        <w:rPr>
          <w:sz w:val="22"/>
          <w:szCs w:val="22"/>
        </w:rPr>
        <w:t>-202</w:t>
      </w:r>
      <w:r w:rsidR="002F4A0C">
        <w:rPr>
          <w:sz w:val="22"/>
          <w:szCs w:val="22"/>
        </w:rPr>
        <w:t>2</w:t>
      </w:r>
      <w:r w:rsidR="00D30839" w:rsidRPr="00595E3C">
        <w:rPr>
          <w:sz w:val="22"/>
          <w:szCs w:val="22"/>
        </w:rPr>
        <w:t xml:space="preserve"> (cu respectarea planului de învățământ aferent promoți</w:t>
      </w:r>
      <w:r w:rsidR="000312DB" w:rsidRPr="00595E3C">
        <w:rPr>
          <w:sz w:val="22"/>
          <w:szCs w:val="22"/>
        </w:rPr>
        <w:t>ei</w:t>
      </w:r>
      <w:r w:rsidR="00D30839" w:rsidRPr="00595E3C">
        <w:rPr>
          <w:sz w:val="22"/>
          <w:szCs w:val="22"/>
        </w:rPr>
        <w:t xml:space="preserve"> 201</w:t>
      </w:r>
      <w:r w:rsidR="002F4A0C">
        <w:rPr>
          <w:sz w:val="22"/>
          <w:szCs w:val="22"/>
        </w:rPr>
        <w:t>7</w:t>
      </w:r>
      <w:r w:rsidR="000312DB" w:rsidRPr="00595E3C">
        <w:rPr>
          <w:sz w:val="22"/>
          <w:szCs w:val="22"/>
        </w:rPr>
        <w:t>-</w:t>
      </w:r>
      <w:r w:rsidR="00D30839" w:rsidRPr="00595E3C">
        <w:rPr>
          <w:sz w:val="22"/>
          <w:szCs w:val="22"/>
        </w:rPr>
        <w:t>20</w:t>
      </w:r>
      <w:r w:rsidR="002F4A0C">
        <w:rPr>
          <w:sz w:val="22"/>
          <w:szCs w:val="22"/>
        </w:rPr>
        <w:t>21</w:t>
      </w:r>
      <w:r w:rsidR="000312DB" w:rsidRPr="00595E3C">
        <w:rPr>
          <w:sz w:val="22"/>
          <w:szCs w:val="22"/>
        </w:rPr>
        <w:t xml:space="preserve"> / </w:t>
      </w:r>
      <w:r w:rsidR="00D30839" w:rsidRPr="00595E3C">
        <w:rPr>
          <w:sz w:val="22"/>
          <w:szCs w:val="22"/>
        </w:rPr>
        <w:t>201</w:t>
      </w:r>
      <w:r w:rsidR="002F4A0C">
        <w:rPr>
          <w:sz w:val="22"/>
          <w:szCs w:val="22"/>
        </w:rPr>
        <w:t>6</w:t>
      </w:r>
      <w:r w:rsidR="000312DB" w:rsidRPr="00595E3C">
        <w:rPr>
          <w:sz w:val="22"/>
          <w:szCs w:val="22"/>
        </w:rPr>
        <w:t>-</w:t>
      </w:r>
      <w:r w:rsidR="002F4A0C">
        <w:rPr>
          <w:sz w:val="22"/>
          <w:szCs w:val="22"/>
        </w:rPr>
        <w:t>2020</w:t>
      </w:r>
      <w:r w:rsidR="00D30839" w:rsidRPr="00595E3C">
        <w:rPr>
          <w:sz w:val="22"/>
          <w:szCs w:val="22"/>
        </w:rPr>
        <w:t>)</w:t>
      </w:r>
      <w:r w:rsidR="00990BE8" w:rsidRPr="00595E3C">
        <w:rPr>
          <w:sz w:val="22"/>
          <w:szCs w:val="22"/>
        </w:rPr>
        <w:t>,</w:t>
      </w:r>
      <w:r w:rsidR="00EF59C3" w:rsidRPr="00595E3C">
        <w:rPr>
          <w:sz w:val="22"/>
          <w:szCs w:val="22"/>
        </w:rPr>
        <w:t xml:space="preserve"> prezentarea la examen se face</w:t>
      </w:r>
      <w:r w:rsidR="004B35CE" w:rsidRPr="00595E3C">
        <w:rPr>
          <w:sz w:val="22"/>
          <w:szCs w:val="22"/>
        </w:rPr>
        <w:t xml:space="preserve"> </w:t>
      </w:r>
      <w:r w:rsidR="004B35CE" w:rsidRPr="00595E3C">
        <w:rPr>
          <w:i/>
          <w:sz w:val="22"/>
          <w:szCs w:val="22"/>
        </w:rPr>
        <w:t>în regim</w:t>
      </w:r>
      <w:r w:rsidR="00EF59C3" w:rsidRPr="00595E3C">
        <w:rPr>
          <w:sz w:val="22"/>
          <w:szCs w:val="22"/>
        </w:rPr>
        <w:t xml:space="preserve"> </w:t>
      </w:r>
      <w:r w:rsidR="00EF59C3" w:rsidRPr="00595E3C">
        <w:rPr>
          <w:i/>
          <w:sz w:val="22"/>
          <w:szCs w:val="22"/>
        </w:rPr>
        <w:t>fă</w:t>
      </w:r>
      <w:r w:rsidR="00D90772" w:rsidRPr="00595E3C">
        <w:rPr>
          <w:i/>
          <w:sz w:val="22"/>
          <w:szCs w:val="22"/>
        </w:rPr>
        <w:t>ră taxă, în baza cererii de înscriere</w:t>
      </w:r>
      <w:r w:rsidR="006A27A8" w:rsidRPr="00595E3C">
        <w:rPr>
          <w:i/>
          <w:sz w:val="22"/>
          <w:szCs w:val="22"/>
        </w:rPr>
        <w:t>.</w:t>
      </w:r>
    </w:p>
    <w:p w:rsidR="00D04C53" w:rsidRDefault="001427B2" w:rsidP="00217AD1">
      <w:pPr>
        <w:pStyle w:val="ListParagraph"/>
        <w:numPr>
          <w:ilvl w:val="0"/>
          <w:numId w:val="12"/>
        </w:numPr>
        <w:tabs>
          <w:tab w:val="left" w:pos="720"/>
          <w:tab w:val="left" w:pos="900"/>
        </w:tabs>
        <w:ind w:left="360" w:hanging="180"/>
        <w:jc w:val="both"/>
        <w:rPr>
          <w:sz w:val="22"/>
          <w:szCs w:val="22"/>
        </w:rPr>
      </w:pPr>
      <w:r w:rsidRPr="00595E3C">
        <w:rPr>
          <w:sz w:val="22"/>
          <w:szCs w:val="22"/>
        </w:rPr>
        <w:t>Pentru a</w:t>
      </w:r>
      <w:r w:rsidR="00C32C2E" w:rsidRPr="00595E3C">
        <w:rPr>
          <w:sz w:val="22"/>
          <w:szCs w:val="22"/>
        </w:rPr>
        <w:t>bsolvenții</w:t>
      </w:r>
      <w:r w:rsidR="00990BE8" w:rsidRPr="00595E3C">
        <w:rPr>
          <w:sz w:val="22"/>
          <w:szCs w:val="22"/>
        </w:rPr>
        <w:t xml:space="preserve"> care nu au susţinut examenul de licenţă în sesiunea aferentă promoţiei </w:t>
      </w:r>
      <w:r w:rsidR="00C32C2E" w:rsidRPr="00595E3C">
        <w:rPr>
          <w:sz w:val="22"/>
          <w:szCs w:val="22"/>
        </w:rPr>
        <w:t xml:space="preserve">lor, </w:t>
      </w:r>
      <w:r w:rsidR="00990BE8" w:rsidRPr="00595E3C">
        <w:rPr>
          <w:sz w:val="22"/>
          <w:szCs w:val="22"/>
        </w:rPr>
        <w:t>prezentarea la examen se face</w:t>
      </w:r>
      <w:r w:rsidR="00990BE8" w:rsidRPr="00595E3C">
        <w:rPr>
          <w:i/>
          <w:sz w:val="22"/>
          <w:szCs w:val="22"/>
        </w:rPr>
        <w:t xml:space="preserve"> </w:t>
      </w:r>
      <w:r w:rsidR="00C32C2E" w:rsidRPr="00595E3C">
        <w:rPr>
          <w:i/>
          <w:sz w:val="22"/>
          <w:szCs w:val="22"/>
        </w:rPr>
        <w:t>în regim cu taxă (300 lei), în baza cererii de înscriere</w:t>
      </w:r>
      <w:r w:rsidR="00C32C2E" w:rsidRPr="00595E3C">
        <w:rPr>
          <w:sz w:val="22"/>
          <w:szCs w:val="22"/>
        </w:rPr>
        <w:t xml:space="preserve">. </w:t>
      </w:r>
    </w:p>
    <w:p w:rsidR="000820F8" w:rsidRDefault="000820F8" w:rsidP="00217AD1">
      <w:pPr>
        <w:pStyle w:val="ListParagraph"/>
        <w:numPr>
          <w:ilvl w:val="0"/>
          <w:numId w:val="12"/>
        </w:numPr>
        <w:tabs>
          <w:tab w:val="left" w:pos="720"/>
          <w:tab w:val="left" w:pos="900"/>
        </w:tabs>
        <w:ind w:left="360" w:hanging="180"/>
        <w:jc w:val="both"/>
        <w:rPr>
          <w:sz w:val="22"/>
          <w:szCs w:val="22"/>
        </w:rPr>
      </w:pPr>
      <w:r>
        <w:rPr>
          <w:sz w:val="22"/>
          <w:szCs w:val="22"/>
        </w:rPr>
        <w:t>Cererile de înscriere pot fi depuse doar de studenții care au promovat toate examenele aferente celor 4 ani de studiu.</w:t>
      </w:r>
    </w:p>
    <w:p w:rsidR="007F4975" w:rsidRPr="00781F4F" w:rsidRDefault="006A27A8" w:rsidP="007F4975">
      <w:pPr>
        <w:pStyle w:val="ListParagraph"/>
        <w:numPr>
          <w:ilvl w:val="0"/>
          <w:numId w:val="12"/>
        </w:numPr>
        <w:tabs>
          <w:tab w:val="left" w:pos="720"/>
          <w:tab w:val="left" w:pos="900"/>
        </w:tabs>
        <w:ind w:left="360" w:hanging="180"/>
        <w:jc w:val="both"/>
        <w:rPr>
          <w:sz w:val="22"/>
          <w:szCs w:val="22"/>
        </w:rPr>
      </w:pPr>
      <w:r w:rsidRPr="00781F4F">
        <w:rPr>
          <w:sz w:val="22"/>
          <w:szCs w:val="22"/>
        </w:rPr>
        <w:t>Pentru a putea participa la examenul de licență</w:t>
      </w:r>
      <w:r w:rsidR="00595E3C" w:rsidRPr="00781F4F">
        <w:rPr>
          <w:sz w:val="22"/>
          <w:szCs w:val="22"/>
        </w:rPr>
        <w:t xml:space="preserve"> – proba scrisă</w:t>
      </w:r>
      <w:r w:rsidRPr="00781F4F">
        <w:rPr>
          <w:sz w:val="22"/>
          <w:szCs w:val="22"/>
        </w:rPr>
        <w:t xml:space="preserve">, </w:t>
      </w:r>
      <w:r w:rsidR="00B445D1" w:rsidRPr="00781F4F">
        <w:rPr>
          <w:sz w:val="22"/>
          <w:szCs w:val="22"/>
        </w:rPr>
        <w:t xml:space="preserve">absolvenții </w:t>
      </w:r>
      <w:r w:rsidR="00595E3C" w:rsidRPr="00781F4F">
        <w:rPr>
          <w:sz w:val="22"/>
          <w:szCs w:val="22"/>
        </w:rPr>
        <w:t>trebuie să îndeplinească condițiile pentru susținerea publică a lucrării de licență (</w:t>
      </w:r>
      <w:r w:rsidR="00CF253F">
        <w:rPr>
          <w:i/>
          <w:sz w:val="22"/>
          <w:szCs w:val="22"/>
        </w:rPr>
        <w:t>varianta</w:t>
      </w:r>
      <w:r w:rsidR="00B445D1" w:rsidRPr="00781F4F">
        <w:rPr>
          <w:i/>
          <w:sz w:val="22"/>
          <w:szCs w:val="22"/>
        </w:rPr>
        <w:t xml:space="preserve"> finală</w:t>
      </w:r>
      <w:r w:rsidR="00500511">
        <w:rPr>
          <w:i/>
          <w:sz w:val="22"/>
          <w:szCs w:val="22"/>
        </w:rPr>
        <w:t xml:space="preserve"> </w:t>
      </w:r>
      <w:r w:rsidR="00500511" w:rsidRPr="00500511">
        <w:rPr>
          <w:sz w:val="22"/>
          <w:szCs w:val="22"/>
        </w:rPr>
        <w:t xml:space="preserve">cu </w:t>
      </w:r>
      <w:r w:rsidR="00500511">
        <w:rPr>
          <w:sz w:val="22"/>
          <w:szCs w:val="22"/>
        </w:rPr>
        <w:t xml:space="preserve">ajutorul componentei </w:t>
      </w:r>
      <w:r w:rsidR="00500511" w:rsidRPr="00FB1868">
        <w:rPr>
          <w:i/>
          <w:sz w:val="22"/>
          <w:szCs w:val="22"/>
        </w:rPr>
        <w:t>Turnitin</w:t>
      </w:r>
      <w:r w:rsidR="00B445D1" w:rsidRPr="00781F4F">
        <w:rPr>
          <w:sz w:val="22"/>
          <w:szCs w:val="22"/>
        </w:rPr>
        <w:t>, raportul final de similaritate</w:t>
      </w:r>
      <w:r w:rsidR="00595E3C" w:rsidRPr="00781F4F">
        <w:rPr>
          <w:sz w:val="22"/>
          <w:szCs w:val="22"/>
        </w:rPr>
        <w:t>)</w:t>
      </w:r>
      <w:r w:rsidR="00B445D1" w:rsidRPr="00781F4F">
        <w:rPr>
          <w:sz w:val="22"/>
          <w:szCs w:val="22"/>
        </w:rPr>
        <w:t>.</w:t>
      </w:r>
      <w:r w:rsidR="007F4975" w:rsidRPr="00781F4F">
        <w:rPr>
          <w:sz w:val="22"/>
          <w:szCs w:val="22"/>
        </w:rPr>
        <w:t xml:space="preserve"> Raportul de similaritate rezultat ca urmare a verificării originalității lucrării de finalizare a studiilor universitare pe platforma </w:t>
      </w:r>
      <w:r w:rsidR="00500511">
        <w:rPr>
          <w:sz w:val="22"/>
          <w:szCs w:val="22"/>
        </w:rPr>
        <w:t>Moodle</w:t>
      </w:r>
      <w:r w:rsidR="00500511" w:rsidRPr="00781F4F">
        <w:rPr>
          <w:sz w:val="22"/>
          <w:szCs w:val="22"/>
        </w:rPr>
        <w:t xml:space="preserve"> </w:t>
      </w:r>
      <w:r w:rsidR="007F4975" w:rsidRPr="00781F4F">
        <w:rPr>
          <w:sz w:val="22"/>
          <w:szCs w:val="22"/>
        </w:rPr>
        <w:t xml:space="preserve">însoțește în mod obligatoriu lucrarea de finalizare a studiilor universitare, conform </w:t>
      </w:r>
      <w:r w:rsidR="007F4975" w:rsidRPr="00781F4F">
        <w:rPr>
          <w:i/>
          <w:iCs/>
          <w:sz w:val="22"/>
          <w:szCs w:val="22"/>
        </w:rPr>
        <w:t xml:space="preserve">Metodologiei privind activitatea de coordonare a elaborării lucrărilor de finalizare de studii și privind activitatea de verificare a originalității lucrărilor de finalizare a studiilor de licență și masterat în Universitatea de Vest din Timișoara </w:t>
      </w:r>
      <w:r w:rsidR="007F4975" w:rsidRPr="00781F4F">
        <w:rPr>
          <w:sz w:val="22"/>
          <w:szCs w:val="22"/>
        </w:rPr>
        <w:t>(aprobată în Ședința Sen</w:t>
      </w:r>
      <w:r w:rsidR="002F4A0C">
        <w:rPr>
          <w:sz w:val="22"/>
          <w:szCs w:val="22"/>
        </w:rPr>
        <w:t>atului universitar din data de 18.11</w:t>
      </w:r>
      <w:r w:rsidR="007F4975" w:rsidRPr="00781F4F">
        <w:rPr>
          <w:sz w:val="22"/>
          <w:szCs w:val="22"/>
        </w:rPr>
        <w:t>.202</w:t>
      </w:r>
      <w:r w:rsidR="002F4A0C">
        <w:rPr>
          <w:sz w:val="22"/>
          <w:szCs w:val="22"/>
        </w:rPr>
        <w:t>1</w:t>
      </w:r>
      <w:r w:rsidR="007F4975" w:rsidRPr="00781F4F">
        <w:rPr>
          <w:sz w:val="22"/>
          <w:szCs w:val="22"/>
        </w:rPr>
        <w:t>)</w:t>
      </w:r>
      <w:r w:rsidR="007F4975" w:rsidRPr="00781F4F">
        <w:rPr>
          <w:i/>
          <w:iCs/>
          <w:sz w:val="22"/>
          <w:szCs w:val="22"/>
        </w:rPr>
        <w:t>.</w:t>
      </w:r>
    </w:p>
    <w:p w:rsidR="00B445D1" w:rsidRPr="00003364" w:rsidRDefault="00B445D1" w:rsidP="00223C5E">
      <w:pPr>
        <w:pStyle w:val="ListParagraph"/>
        <w:numPr>
          <w:ilvl w:val="0"/>
          <w:numId w:val="12"/>
        </w:numPr>
        <w:tabs>
          <w:tab w:val="left" w:pos="720"/>
          <w:tab w:val="left" w:pos="900"/>
        </w:tabs>
        <w:ind w:left="360" w:hanging="180"/>
        <w:jc w:val="both"/>
        <w:rPr>
          <w:sz w:val="22"/>
          <w:szCs w:val="22"/>
        </w:rPr>
      </w:pPr>
      <w:r w:rsidRPr="006F7100">
        <w:rPr>
          <w:sz w:val="22"/>
          <w:szCs w:val="22"/>
        </w:rPr>
        <w:t xml:space="preserve">Platforma de verificare a similarității lucrărilor de licență este accesibilă studenților până </w:t>
      </w:r>
      <w:r w:rsidRPr="00CF253F">
        <w:rPr>
          <w:sz w:val="22"/>
          <w:szCs w:val="22"/>
        </w:rPr>
        <w:t xml:space="preserve">în </w:t>
      </w:r>
      <w:r w:rsidR="001B1BF8" w:rsidRPr="00CF253F">
        <w:rPr>
          <w:b/>
          <w:sz w:val="22"/>
          <w:szCs w:val="22"/>
        </w:rPr>
        <w:t>04.07.2022</w:t>
      </w:r>
      <w:r w:rsidR="00540BCE" w:rsidRPr="00CF253F">
        <w:rPr>
          <w:b/>
          <w:sz w:val="22"/>
          <w:szCs w:val="22"/>
        </w:rPr>
        <w:t>, ora</w:t>
      </w:r>
      <w:r w:rsidRPr="00CF253F">
        <w:rPr>
          <w:b/>
          <w:sz w:val="22"/>
          <w:szCs w:val="22"/>
        </w:rPr>
        <w:t xml:space="preserve"> 23:59</w:t>
      </w:r>
      <w:r w:rsidRPr="006F7100">
        <w:rPr>
          <w:sz w:val="22"/>
          <w:szCs w:val="22"/>
        </w:rPr>
        <w:t xml:space="preserve">. </w:t>
      </w:r>
      <w:r w:rsidRPr="00003364">
        <w:rPr>
          <w:sz w:val="22"/>
          <w:szCs w:val="22"/>
        </w:rPr>
        <w:t>După această dată, studenții nu mai pot încărca lucrările de licență</w:t>
      </w:r>
      <w:r w:rsidR="00595E3C" w:rsidRPr="00003364">
        <w:rPr>
          <w:sz w:val="22"/>
          <w:szCs w:val="22"/>
        </w:rPr>
        <w:t xml:space="preserve"> și nu mai pot opera alte modificări</w:t>
      </w:r>
      <w:r w:rsidRPr="00003364">
        <w:rPr>
          <w:sz w:val="22"/>
          <w:szCs w:val="22"/>
        </w:rPr>
        <w:t>.</w:t>
      </w:r>
    </w:p>
    <w:p w:rsidR="00C32C2E" w:rsidRPr="000D698F" w:rsidRDefault="00C32C2E" w:rsidP="00C32C2E">
      <w:pPr>
        <w:tabs>
          <w:tab w:val="left" w:pos="720"/>
          <w:tab w:val="left" w:pos="900"/>
        </w:tabs>
        <w:ind w:left="540"/>
        <w:jc w:val="both"/>
        <w:rPr>
          <w:sz w:val="16"/>
          <w:szCs w:val="16"/>
        </w:rPr>
      </w:pPr>
    </w:p>
    <w:p w:rsidR="001F5FAA" w:rsidRPr="00595E3C" w:rsidRDefault="00933C6D" w:rsidP="00D04C53">
      <w:pPr>
        <w:pStyle w:val="ListParagraph"/>
        <w:numPr>
          <w:ilvl w:val="0"/>
          <w:numId w:val="14"/>
        </w:numPr>
        <w:ind w:left="180" w:hanging="270"/>
        <w:jc w:val="both"/>
        <w:rPr>
          <w:sz w:val="22"/>
          <w:szCs w:val="22"/>
        </w:rPr>
      </w:pPr>
      <w:r w:rsidRPr="00595E3C">
        <w:rPr>
          <w:b/>
          <w:sz w:val="22"/>
          <w:szCs w:val="22"/>
          <w:u w:val="single"/>
          <w:lang w:eastAsia="en-US"/>
        </w:rPr>
        <w:t>MODALITATEA DE TRANSMITERE</w:t>
      </w:r>
      <w:r w:rsidR="001F5FAA" w:rsidRPr="00595E3C">
        <w:rPr>
          <w:b/>
          <w:sz w:val="22"/>
          <w:szCs w:val="22"/>
          <w:u w:val="single"/>
          <w:lang w:eastAsia="en-US"/>
        </w:rPr>
        <w:t xml:space="preserve"> A CERERI</w:t>
      </w:r>
      <w:r w:rsidR="001D7A5A">
        <w:rPr>
          <w:b/>
          <w:sz w:val="22"/>
          <w:szCs w:val="22"/>
          <w:u w:val="single"/>
          <w:lang w:eastAsia="en-US"/>
        </w:rPr>
        <w:t>I</w:t>
      </w:r>
      <w:r w:rsidR="001F5FAA" w:rsidRPr="00595E3C">
        <w:rPr>
          <w:b/>
          <w:sz w:val="22"/>
          <w:szCs w:val="22"/>
          <w:u w:val="single"/>
          <w:lang w:eastAsia="en-US"/>
        </w:rPr>
        <w:t xml:space="preserve"> DE ÎNSCRIERE</w:t>
      </w:r>
      <w:r w:rsidR="008771D1" w:rsidRPr="00595E3C">
        <w:rPr>
          <w:b/>
          <w:sz w:val="22"/>
          <w:szCs w:val="22"/>
          <w:u w:val="single"/>
          <w:lang w:eastAsia="en-US"/>
        </w:rPr>
        <w:t>:</w:t>
      </w:r>
    </w:p>
    <w:p w:rsidR="00671B11" w:rsidRPr="00A0685B" w:rsidRDefault="007B4E88" w:rsidP="000520F4">
      <w:pPr>
        <w:tabs>
          <w:tab w:val="left" w:pos="1080"/>
        </w:tabs>
        <w:ind w:left="180"/>
        <w:jc w:val="both"/>
        <w:rPr>
          <w:color w:val="000000" w:themeColor="text1"/>
          <w:sz w:val="22"/>
          <w:szCs w:val="22"/>
          <w:lang w:eastAsia="en-US"/>
        </w:rPr>
      </w:pPr>
      <w:r w:rsidRPr="00595E3C">
        <w:rPr>
          <w:sz w:val="22"/>
          <w:szCs w:val="22"/>
          <w:lang w:eastAsia="en-US"/>
        </w:rPr>
        <w:t>Absolvenții</w:t>
      </w:r>
      <w:r w:rsidR="00C614B5" w:rsidRPr="00595E3C">
        <w:rPr>
          <w:sz w:val="22"/>
          <w:szCs w:val="22"/>
          <w:lang w:eastAsia="en-US"/>
        </w:rPr>
        <w:t xml:space="preserve"> vor transmite cererea de înscriere pe email la </w:t>
      </w:r>
      <w:r w:rsidR="00671B11">
        <w:rPr>
          <w:sz w:val="22"/>
          <w:szCs w:val="22"/>
          <w:lang w:eastAsia="en-US"/>
        </w:rPr>
        <w:t xml:space="preserve">Infocentrul Facultății de Drept, către </w:t>
      </w:r>
      <w:hyperlink r:id="rId7" w:history="1">
        <w:r w:rsidR="00671B11" w:rsidRPr="00A0685B">
          <w:rPr>
            <w:rStyle w:val="Hyperlink"/>
            <w:sz w:val="22"/>
            <w:szCs w:val="22"/>
            <w:lang w:eastAsia="en-US"/>
          </w:rPr>
          <w:t>claudia.nemes@e-uvt.ro</w:t>
        </w:r>
      </w:hyperlink>
      <w:r w:rsidR="00A0685B">
        <w:rPr>
          <w:rStyle w:val="Hyperlink"/>
          <w:color w:val="000000" w:themeColor="text1"/>
          <w:sz w:val="22"/>
          <w:szCs w:val="22"/>
          <w:u w:val="none"/>
          <w:lang w:eastAsia="en-US"/>
        </w:rPr>
        <w:t xml:space="preserve"> sau le vor depune </w:t>
      </w:r>
      <w:r w:rsidR="00B11470">
        <w:rPr>
          <w:rStyle w:val="Hyperlink"/>
          <w:color w:val="000000" w:themeColor="text1"/>
          <w:sz w:val="22"/>
          <w:szCs w:val="22"/>
          <w:u w:val="none"/>
          <w:lang w:eastAsia="en-US"/>
        </w:rPr>
        <w:t xml:space="preserve">în format fizic </w:t>
      </w:r>
      <w:r w:rsidR="00A0685B">
        <w:rPr>
          <w:rStyle w:val="Hyperlink"/>
          <w:color w:val="000000" w:themeColor="text1"/>
          <w:sz w:val="22"/>
          <w:szCs w:val="22"/>
          <w:u w:val="none"/>
          <w:lang w:eastAsia="en-US"/>
        </w:rPr>
        <w:t xml:space="preserve">la Infocentrul </w:t>
      </w:r>
      <w:r w:rsidR="00B11470">
        <w:rPr>
          <w:rStyle w:val="Hyperlink"/>
          <w:color w:val="000000" w:themeColor="text1"/>
          <w:sz w:val="22"/>
          <w:szCs w:val="22"/>
          <w:u w:val="none"/>
          <w:lang w:eastAsia="en-US"/>
        </w:rPr>
        <w:t>Facultății de Drept, cam. 49, et.2.</w:t>
      </w:r>
    </w:p>
    <w:p w:rsidR="00933C6D" w:rsidRPr="00B23528" w:rsidRDefault="00933C6D" w:rsidP="00D04C53">
      <w:pPr>
        <w:ind w:left="180" w:hanging="270"/>
        <w:jc w:val="both"/>
        <w:rPr>
          <w:b/>
          <w:sz w:val="16"/>
          <w:szCs w:val="16"/>
          <w:u w:val="single"/>
          <w:lang w:eastAsia="en-US"/>
        </w:rPr>
      </w:pPr>
    </w:p>
    <w:p w:rsidR="00986D73" w:rsidRDefault="00986D73" w:rsidP="00986D73">
      <w:pPr>
        <w:pStyle w:val="ListParagraph"/>
        <w:numPr>
          <w:ilvl w:val="0"/>
          <w:numId w:val="14"/>
        </w:numPr>
        <w:ind w:left="180" w:hanging="270"/>
        <w:jc w:val="both"/>
        <w:rPr>
          <w:b/>
          <w:caps/>
          <w:sz w:val="22"/>
          <w:szCs w:val="22"/>
          <w:u w:val="single"/>
        </w:rPr>
      </w:pPr>
      <w:r w:rsidRPr="00595E3C">
        <w:rPr>
          <w:b/>
          <w:caps/>
          <w:sz w:val="22"/>
          <w:szCs w:val="22"/>
          <w:u w:val="single"/>
        </w:rPr>
        <w:t>Data limită pentru transmiterea CERERII DE ÎNSCRIERE:</w:t>
      </w:r>
    </w:p>
    <w:p w:rsidR="00986D73" w:rsidRPr="00BE4182" w:rsidRDefault="00D6554B" w:rsidP="00B23528">
      <w:pPr>
        <w:pStyle w:val="ListParagraph"/>
        <w:numPr>
          <w:ilvl w:val="0"/>
          <w:numId w:val="12"/>
        </w:numPr>
        <w:tabs>
          <w:tab w:val="left" w:pos="900"/>
        </w:tabs>
        <w:ind w:left="360" w:hanging="180"/>
        <w:jc w:val="both"/>
        <w:rPr>
          <w:sz w:val="22"/>
          <w:szCs w:val="22"/>
        </w:rPr>
      </w:pPr>
      <w:r>
        <w:rPr>
          <w:sz w:val="22"/>
          <w:szCs w:val="22"/>
        </w:rPr>
        <w:t>Absolvenții</w:t>
      </w:r>
      <w:r w:rsidR="00BE4182">
        <w:rPr>
          <w:sz w:val="22"/>
          <w:szCs w:val="22"/>
        </w:rPr>
        <w:t xml:space="preserve"> anului </w:t>
      </w:r>
      <w:r w:rsidR="00BE4182" w:rsidRPr="00287BA0">
        <w:rPr>
          <w:sz w:val="22"/>
          <w:szCs w:val="22"/>
        </w:rPr>
        <w:t>IV 2021-2022</w:t>
      </w:r>
      <w:r w:rsidR="00986D73" w:rsidRPr="00223C5E">
        <w:rPr>
          <w:sz w:val="22"/>
          <w:szCs w:val="22"/>
        </w:rPr>
        <w:t xml:space="preserve"> care au </w:t>
      </w:r>
      <w:r w:rsidR="00F01804" w:rsidRPr="00223C5E">
        <w:rPr>
          <w:sz w:val="22"/>
          <w:szCs w:val="22"/>
        </w:rPr>
        <w:t>promovat</w:t>
      </w:r>
      <w:r w:rsidR="00986D73" w:rsidRPr="00223C5E">
        <w:rPr>
          <w:sz w:val="22"/>
          <w:szCs w:val="22"/>
        </w:rPr>
        <w:t xml:space="preserve"> toate examenele </w:t>
      </w:r>
      <w:r>
        <w:rPr>
          <w:sz w:val="22"/>
          <w:szCs w:val="22"/>
        </w:rPr>
        <w:t xml:space="preserve">conform planului de învăţământ vor transmite </w:t>
      </w:r>
      <w:r w:rsidR="009E6D9F" w:rsidRPr="00223C5E">
        <w:rPr>
          <w:sz w:val="22"/>
          <w:szCs w:val="22"/>
        </w:rPr>
        <w:t xml:space="preserve">cererile de înscriere </w:t>
      </w:r>
      <w:r w:rsidR="00986D73" w:rsidRPr="00223C5E">
        <w:rPr>
          <w:color w:val="222222"/>
          <w:sz w:val="22"/>
          <w:szCs w:val="22"/>
          <w:lang w:eastAsia="en-US"/>
        </w:rPr>
        <w:t xml:space="preserve">până cel târziu </w:t>
      </w:r>
      <w:r w:rsidR="00986D73" w:rsidRPr="006F7100">
        <w:rPr>
          <w:sz w:val="22"/>
          <w:szCs w:val="22"/>
        </w:rPr>
        <w:t xml:space="preserve">în data de </w:t>
      </w:r>
      <w:r w:rsidR="001B1BF8" w:rsidRPr="001B1BF8">
        <w:rPr>
          <w:b/>
          <w:sz w:val="22"/>
          <w:szCs w:val="22"/>
        </w:rPr>
        <w:t>04</w:t>
      </w:r>
      <w:r w:rsidR="003647A0" w:rsidRPr="006F7100">
        <w:rPr>
          <w:b/>
          <w:sz w:val="22"/>
          <w:szCs w:val="22"/>
        </w:rPr>
        <w:t>.07.202</w:t>
      </w:r>
      <w:r w:rsidR="002F4A0C">
        <w:rPr>
          <w:b/>
          <w:sz w:val="22"/>
          <w:szCs w:val="22"/>
        </w:rPr>
        <w:t>2</w:t>
      </w:r>
      <w:r w:rsidR="00F01804" w:rsidRPr="006F7100">
        <w:rPr>
          <w:b/>
          <w:sz w:val="22"/>
          <w:szCs w:val="22"/>
        </w:rPr>
        <w:t>, ora 14</w:t>
      </w:r>
      <w:r w:rsidR="000341C6" w:rsidRPr="006F7100">
        <w:rPr>
          <w:b/>
          <w:sz w:val="22"/>
          <w:szCs w:val="22"/>
        </w:rPr>
        <w:t>:</w:t>
      </w:r>
      <w:r w:rsidR="00F0605A" w:rsidRPr="006F7100">
        <w:rPr>
          <w:b/>
          <w:sz w:val="22"/>
          <w:szCs w:val="22"/>
        </w:rPr>
        <w:t>00.</w:t>
      </w:r>
    </w:p>
    <w:p w:rsidR="00BE4182" w:rsidRPr="00BE4182" w:rsidRDefault="00694894" w:rsidP="00BE4182">
      <w:pPr>
        <w:pStyle w:val="ListParagraph"/>
        <w:numPr>
          <w:ilvl w:val="0"/>
          <w:numId w:val="12"/>
        </w:numPr>
        <w:tabs>
          <w:tab w:val="left" w:pos="900"/>
        </w:tabs>
        <w:ind w:left="360" w:hanging="180"/>
        <w:jc w:val="both"/>
        <w:rPr>
          <w:sz w:val="22"/>
          <w:szCs w:val="22"/>
        </w:rPr>
      </w:pPr>
      <w:r>
        <w:rPr>
          <w:sz w:val="22"/>
          <w:szCs w:val="22"/>
        </w:rPr>
        <w:t>Conform calendarului desfășurării examenului de licență, a</w:t>
      </w:r>
      <w:r w:rsidR="00BE4182">
        <w:rPr>
          <w:sz w:val="22"/>
          <w:szCs w:val="22"/>
        </w:rPr>
        <w:t>bsolvenții promoțiilor anterioare</w:t>
      </w:r>
      <w:r w:rsidR="00C42BB8">
        <w:rPr>
          <w:sz w:val="22"/>
          <w:szCs w:val="22"/>
        </w:rPr>
        <w:t xml:space="preserve"> (2021, 2020, 2019, ș.a.m.d.)</w:t>
      </w:r>
      <w:r w:rsidR="00BE41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au avut termen de transmitere a </w:t>
      </w:r>
      <w:r w:rsidR="00BE4182" w:rsidRPr="00223C5E">
        <w:rPr>
          <w:sz w:val="22"/>
          <w:szCs w:val="22"/>
        </w:rPr>
        <w:t>cereril</w:t>
      </w:r>
      <w:r>
        <w:rPr>
          <w:sz w:val="22"/>
          <w:szCs w:val="22"/>
        </w:rPr>
        <w:t>or</w:t>
      </w:r>
      <w:r w:rsidR="00BE4182" w:rsidRPr="00223C5E">
        <w:rPr>
          <w:sz w:val="22"/>
          <w:szCs w:val="22"/>
        </w:rPr>
        <w:t xml:space="preserve"> de înscriere </w:t>
      </w:r>
      <w:r w:rsidR="00BE4182" w:rsidRPr="00223C5E">
        <w:rPr>
          <w:color w:val="222222"/>
          <w:sz w:val="22"/>
          <w:szCs w:val="22"/>
          <w:lang w:eastAsia="en-US"/>
        </w:rPr>
        <w:t xml:space="preserve">până cel târziu </w:t>
      </w:r>
      <w:r w:rsidR="00BE4182" w:rsidRPr="006F7100">
        <w:rPr>
          <w:sz w:val="22"/>
          <w:szCs w:val="22"/>
        </w:rPr>
        <w:t xml:space="preserve">în data de </w:t>
      </w:r>
      <w:r w:rsidR="00C42BB8">
        <w:rPr>
          <w:b/>
          <w:sz w:val="22"/>
          <w:szCs w:val="22"/>
        </w:rPr>
        <w:t>10.05</w:t>
      </w:r>
      <w:r w:rsidR="00BE4182" w:rsidRPr="006F7100">
        <w:rPr>
          <w:b/>
          <w:sz w:val="22"/>
          <w:szCs w:val="22"/>
        </w:rPr>
        <w:t>.202</w:t>
      </w:r>
      <w:r w:rsidR="00BE4182">
        <w:rPr>
          <w:b/>
          <w:sz w:val="22"/>
          <w:szCs w:val="22"/>
        </w:rPr>
        <w:t>2</w:t>
      </w:r>
      <w:r w:rsidR="00BE4182" w:rsidRPr="006F7100">
        <w:rPr>
          <w:b/>
          <w:sz w:val="22"/>
          <w:szCs w:val="22"/>
        </w:rPr>
        <w:t>, ora 14:00.</w:t>
      </w:r>
    </w:p>
    <w:p w:rsidR="00BE4182" w:rsidRPr="00694894" w:rsidRDefault="00BE4182" w:rsidP="00287BA0">
      <w:pPr>
        <w:pStyle w:val="ListParagraph"/>
        <w:tabs>
          <w:tab w:val="left" w:pos="900"/>
        </w:tabs>
        <w:ind w:left="360"/>
        <w:jc w:val="both"/>
        <w:rPr>
          <w:sz w:val="16"/>
          <w:szCs w:val="16"/>
        </w:rPr>
      </w:pPr>
    </w:p>
    <w:p w:rsidR="00152DE9" w:rsidRPr="00152DE9" w:rsidRDefault="00DC5542" w:rsidP="00152DE9">
      <w:pPr>
        <w:tabs>
          <w:tab w:val="left" w:pos="450"/>
        </w:tabs>
        <w:ind w:left="180"/>
        <w:jc w:val="both"/>
        <w:rPr>
          <w:color w:val="222222"/>
          <w:sz w:val="22"/>
          <w:szCs w:val="22"/>
        </w:rPr>
      </w:pPr>
      <w:r w:rsidRPr="00EE3BA9">
        <w:rPr>
          <w:color w:val="222222"/>
          <w:sz w:val="22"/>
          <w:szCs w:val="22"/>
        </w:rPr>
        <w:t xml:space="preserve">Formularul cererii de înscriere </w:t>
      </w:r>
      <w:r w:rsidR="00931190">
        <w:rPr>
          <w:color w:val="222222"/>
          <w:sz w:val="22"/>
          <w:szCs w:val="22"/>
        </w:rPr>
        <w:t>îl găsiți la următoarele</w:t>
      </w:r>
      <w:r w:rsidRPr="00EE3BA9">
        <w:rPr>
          <w:color w:val="222222"/>
          <w:sz w:val="22"/>
          <w:szCs w:val="22"/>
        </w:rPr>
        <w:t xml:space="preserve"> link</w:t>
      </w:r>
      <w:r w:rsidR="00931190">
        <w:rPr>
          <w:color w:val="222222"/>
          <w:sz w:val="22"/>
          <w:szCs w:val="22"/>
        </w:rPr>
        <w:t>-uri</w:t>
      </w:r>
      <w:r w:rsidRPr="00EE3BA9">
        <w:rPr>
          <w:color w:val="222222"/>
          <w:sz w:val="22"/>
          <w:szCs w:val="22"/>
        </w:rPr>
        <w:t>:</w:t>
      </w:r>
      <w:r w:rsidRPr="00595E3C">
        <w:rPr>
          <w:color w:val="222222"/>
          <w:sz w:val="22"/>
          <w:szCs w:val="22"/>
        </w:rPr>
        <w:t xml:space="preserve"> </w:t>
      </w:r>
    </w:p>
    <w:p w:rsidR="00931190" w:rsidRPr="00931190" w:rsidRDefault="002C484E" w:rsidP="00931190">
      <w:pPr>
        <w:pStyle w:val="ListParagraph"/>
        <w:numPr>
          <w:ilvl w:val="0"/>
          <w:numId w:val="12"/>
        </w:numPr>
        <w:tabs>
          <w:tab w:val="left" w:pos="450"/>
        </w:tabs>
        <w:ind w:left="180" w:hanging="180"/>
        <w:jc w:val="both"/>
        <w:rPr>
          <w:b/>
          <w:sz w:val="16"/>
          <w:szCs w:val="16"/>
        </w:rPr>
      </w:pPr>
      <w:hyperlink r:id="rId8" w:history="1">
        <w:r w:rsidR="00931190" w:rsidRPr="006771E6">
          <w:rPr>
            <w:rStyle w:val="Hyperlink"/>
            <w:sz w:val="22"/>
            <w:szCs w:val="22"/>
          </w:rPr>
          <w:t>https://drept.uvt.ro/cereri-si-formulare-tipizate.html</w:t>
        </w:r>
      </w:hyperlink>
      <w:r w:rsidR="00DC5542" w:rsidRPr="00D6554B">
        <w:rPr>
          <w:sz w:val="22"/>
          <w:szCs w:val="22"/>
        </w:rPr>
        <w:t xml:space="preserve"> </w:t>
      </w:r>
    </w:p>
    <w:p w:rsidR="00931190" w:rsidRPr="00AE5414" w:rsidRDefault="002C484E" w:rsidP="00931190">
      <w:pPr>
        <w:pStyle w:val="ListParagraph"/>
        <w:numPr>
          <w:ilvl w:val="0"/>
          <w:numId w:val="12"/>
        </w:numPr>
        <w:tabs>
          <w:tab w:val="left" w:pos="450"/>
        </w:tabs>
        <w:ind w:left="180" w:hanging="180"/>
        <w:jc w:val="both"/>
        <w:rPr>
          <w:sz w:val="22"/>
          <w:szCs w:val="22"/>
        </w:rPr>
      </w:pPr>
      <w:hyperlink r:id="rId9" w:history="1">
        <w:r w:rsidR="00931190" w:rsidRPr="00AE5414">
          <w:rPr>
            <w:rStyle w:val="Hyperlink"/>
            <w:sz w:val="22"/>
            <w:szCs w:val="22"/>
          </w:rPr>
          <w:t>https://docs.google.com/forms/d/e/1FAIpQLSd8x1XThBXhupUeY7HKgWuHFtb5JTUjUGQlIm4mKhqznu64Kw/viewform</w:t>
        </w:r>
      </w:hyperlink>
      <w:r w:rsidR="00152DE9">
        <w:rPr>
          <w:sz w:val="22"/>
          <w:szCs w:val="22"/>
        </w:rPr>
        <w:t xml:space="preserve"> (link valabil doar pentru promoțiile anterioare)</w:t>
      </w:r>
      <w:r w:rsidR="00694894">
        <w:rPr>
          <w:sz w:val="22"/>
          <w:szCs w:val="22"/>
        </w:rPr>
        <w:t>.</w:t>
      </w:r>
    </w:p>
    <w:p w:rsidR="00540BCE" w:rsidRPr="00931190" w:rsidRDefault="00540BCE" w:rsidP="00931190">
      <w:pPr>
        <w:pStyle w:val="ListParagraph"/>
        <w:tabs>
          <w:tab w:val="left" w:pos="450"/>
        </w:tabs>
        <w:ind w:left="1170"/>
        <w:jc w:val="both"/>
        <w:rPr>
          <w:b/>
          <w:sz w:val="16"/>
          <w:szCs w:val="16"/>
        </w:rPr>
      </w:pPr>
    </w:p>
    <w:p w:rsidR="00802821" w:rsidRDefault="00986D73" w:rsidP="00802821">
      <w:pPr>
        <w:tabs>
          <w:tab w:val="left" w:pos="1080"/>
        </w:tabs>
        <w:ind w:left="180"/>
        <w:jc w:val="both"/>
        <w:rPr>
          <w:sz w:val="22"/>
          <w:szCs w:val="22"/>
          <w:lang w:eastAsia="en-US"/>
        </w:rPr>
      </w:pPr>
      <w:r w:rsidRPr="00595E3C">
        <w:rPr>
          <w:b/>
          <w:sz w:val="22"/>
          <w:szCs w:val="22"/>
        </w:rPr>
        <w:t>Absolvenții</w:t>
      </w:r>
      <w:r w:rsidRPr="00595E3C">
        <w:rPr>
          <w:b/>
          <w:color w:val="222222"/>
          <w:sz w:val="22"/>
          <w:szCs w:val="22"/>
        </w:rPr>
        <w:t xml:space="preserve"> pot trimite cererile de înscriere și/sau dovada plății taxei doar de pe adresele instituționale,</w:t>
      </w:r>
      <w:r w:rsidRPr="00595E3C">
        <w:rPr>
          <w:b/>
          <w:sz w:val="22"/>
          <w:szCs w:val="22"/>
        </w:rPr>
        <w:t xml:space="preserve"> </w:t>
      </w:r>
      <w:r w:rsidR="00802821">
        <w:rPr>
          <w:sz w:val="22"/>
          <w:szCs w:val="22"/>
          <w:lang w:eastAsia="en-US"/>
        </w:rPr>
        <w:t xml:space="preserve"> </w:t>
      </w:r>
      <w:hyperlink r:id="rId10" w:history="1">
        <w:r w:rsidR="00802821" w:rsidRPr="00E8461E">
          <w:rPr>
            <w:rStyle w:val="Hyperlink"/>
            <w:sz w:val="22"/>
            <w:szCs w:val="22"/>
            <w:lang w:eastAsia="en-US"/>
          </w:rPr>
          <w:t>@e-uvt.ro</w:t>
        </w:r>
      </w:hyperlink>
      <w:r w:rsidR="00802821">
        <w:rPr>
          <w:rStyle w:val="Hyperlink"/>
          <w:sz w:val="22"/>
          <w:szCs w:val="22"/>
          <w:lang w:eastAsia="en-US"/>
        </w:rPr>
        <w:t>.</w:t>
      </w:r>
    </w:p>
    <w:p w:rsidR="00986D73" w:rsidRPr="000D698F" w:rsidRDefault="00986D73" w:rsidP="00D04C53">
      <w:pPr>
        <w:ind w:left="180" w:hanging="270"/>
        <w:jc w:val="both"/>
        <w:rPr>
          <w:b/>
          <w:sz w:val="16"/>
          <w:szCs w:val="16"/>
          <w:u w:val="single"/>
          <w:lang w:eastAsia="en-US"/>
        </w:rPr>
      </w:pPr>
    </w:p>
    <w:p w:rsidR="00933C6D" w:rsidRPr="00595E3C" w:rsidRDefault="00933C6D" w:rsidP="00D04C53">
      <w:pPr>
        <w:pStyle w:val="ListParagraph"/>
        <w:numPr>
          <w:ilvl w:val="0"/>
          <w:numId w:val="14"/>
        </w:numPr>
        <w:ind w:left="180" w:hanging="270"/>
        <w:jc w:val="both"/>
        <w:rPr>
          <w:b/>
          <w:sz w:val="22"/>
          <w:szCs w:val="22"/>
          <w:u w:val="single"/>
        </w:rPr>
      </w:pPr>
      <w:r w:rsidRPr="00595E3C">
        <w:rPr>
          <w:b/>
          <w:sz w:val="22"/>
          <w:szCs w:val="22"/>
          <w:u w:val="single"/>
          <w:lang w:eastAsia="en-US"/>
        </w:rPr>
        <w:t>MODALITATEA DE ACHITARE A TAXEI DE SUSȚINERE A EXAMENULUI DE LICENȚĂ</w:t>
      </w:r>
      <w:r w:rsidR="00D04C53" w:rsidRPr="00595E3C">
        <w:rPr>
          <w:b/>
          <w:sz w:val="22"/>
          <w:szCs w:val="22"/>
        </w:rPr>
        <w:t>:</w:t>
      </w:r>
    </w:p>
    <w:p w:rsidR="009B3618" w:rsidRDefault="007B4E88" w:rsidP="00DC5542">
      <w:pPr>
        <w:pStyle w:val="ListParagraph"/>
        <w:tabs>
          <w:tab w:val="left" w:pos="1080"/>
        </w:tabs>
        <w:ind w:left="180"/>
        <w:jc w:val="both"/>
      </w:pPr>
      <w:r w:rsidRPr="00595E3C">
        <w:rPr>
          <w:color w:val="222222"/>
          <w:sz w:val="22"/>
          <w:szCs w:val="22"/>
          <w:lang w:eastAsia="en-US"/>
        </w:rPr>
        <w:t xml:space="preserve">Absolvenții </w:t>
      </w:r>
      <w:r w:rsidR="000D698F">
        <w:rPr>
          <w:color w:val="222222"/>
          <w:sz w:val="22"/>
          <w:szCs w:val="22"/>
          <w:lang w:eastAsia="en-US"/>
        </w:rPr>
        <w:t xml:space="preserve">care nu au susținut examenul de </w:t>
      </w:r>
      <w:r w:rsidR="00D61494">
        <w:rPr>
          <w:color w:val="222222"/>
          <w:sz w:val="22"/>
          <w:szCs w:val="22"/>
          <w:lang w:eastAsia="en-US"/>
        </w:rPr>
        <w:t>licență</w:t>
      </w:r>
      <w:r w:rsidR="000D698F">
        <w:rPr>
          <w:color w:val="222222"/>
          <w:sz w:val="22"/>
          <w:szCs w:val="22"/>
          <w:lang w:eastAsia="en-US"/>
        </w:rPr>
        <w:t xml:space="preserve"> în sesiunea aferentă promoției, </w:t>
      </w:r>
      <w:r w:rsidRPr="00595E3C">
        <w:rPr>
          <w:color w:val="222222"/>
          <w:sz w:val="22"/>
          <w:szCs w:val="22"/>
          <w:lang w:eastAsia="en-US"/>
        </w:rPr>
        <w:t>pot achita taxa</w:t>
      </w:r>
      <w:r w:rsidR="00635584" w:rsidRPr="00595E3C">
        <w:rPr>
          <w:color w:val="222222"/>
          <w:sz w:val="22"/>
          <w:szCs w:val="22"/>
          <w:lang w:eastAsia="en-US"/>
        </w:rPr>
        <w:t xml:space="preserve"> online </w:t>
      </w:r>
      <w:r w:rsidR="00255198">
        <w:rPr>
          <w:color w:val="222222"/>
          <w:sz w:val="22"/>
          <w:szCs w:val="22"/>
          <w:lang w:eastAsia="en-US"/>
        </w:rPr>
        <w:t xml:space="preserve">accesând link-ul </w:t>
      </w:r>
      <w:hyperlink r:id="rId11" w:tgtFrame="_blank" w:history="1">
        <w:r w:rsidR="00255198">
          <w:rPr>
            <w:rStyle w:val="Hyperlink"/>
            <w:color w:val="1155CC"/>
            <w:shd w:val="clear" w:color="auto" w:fill="FFFFFF"/>
          </w:rPr>
          <w:t>https://plationline.uvt.ro/</w:t>
        </w:r>
      </w:hyperlink>
      <w:r w:rsidR="005F075A" w:rsidRPr="005F075A">
        <w:rPr>
          <w:rFonts w:ascii="Arial" w:hAnsi="Arial" w:cs="Arial"/>
          <w:color w:val="000000" w:themeColor="text1"/>
          <w:shd w:val="clear" w:color="auto" w:fill="FFFFFF"/>
        </w:rPr>
        <w:t>,</w:t>
      </w:r>
      <w:r w:rsidR="002D372A" w:rsidRPr="00FD5FE4">
        <w:t xml:space="preserve"> </w:t>
      </w:r>
      <w:r w:rsidR="00635584" w:rsidRPr="00595E3C">
        <w:rPr>
          <w:color w:val="222222"/>
          <w:sz w:val="22"/>
          <w:szCs w:val="22"/>
          <w:lang w:eastAsia="en-US"/>
        </w:rPr>
        <w:t>sau, în mod excepțional, la casieria facultății (</w:t>
      </w:r>
      <w:r w:rsidR="006F7100">
        <w:rPr>
          <w:color w:val="222222"/>
          <w:sz w:val="22"/>
          <w:szCs w:val="22"/>
          <w:lang w:eastAsia="en-US"/>
        </w:rPr>
        <w:t xml:space="preserve">L-V </w:t>
      </w:r>
      <w:r w:rsidR="00635584" w:rsidRPr="00595E3C">
        <w:rPr>
          <w:color w:val="222222"/>
          <w:sz w:val="22"/>
          <w:szCs w:val="22"/>
          <w:lang w:eastAsia="en-US"/>
        </w:rPr>
        <w:t>între orele 12</w:t>
      </w:r>
      <w:r w:rsidR="000341C6">
        <w:rPr>
          <w:color w:val="222222"/>
          <w:sz w:val="22"/>
          <w:szCs w:val="22"/>
          <w:lang w:eastAsia="en-US"/>
        </w:rPr>
        <w:t>:00</w:t>
      </w:r>
      <w:r w:rsidR="00635584" w:rsidRPr="00595E3C">
        <w:rPr>
          <w:color w:val="222222"/>
          <w:sz w:val="22"/>
          <w:szCs w:val="22"/>
          <w:lang w:eastAsia="en-US"/>
        </w:rPr>
        <w:t>-14</w:t>
      </w:r>
      <w:r w:rsidR="000341C6">
        <w:rPr>
          <w:color w:val="222222"/>
          <w:sz w:val="22"/>
          <w:szCs w:val="22"/>
          <w:lang w:eastAsia="en-US"/>
        </w:rPr>
        <w:t>:00</w:t>
      </w:r>
      <w:r w:rsidR="00635584" w:rsidRPr="00595E3C">
        <w:rPr>
          <w:color w:val="222222"/>
          <w:sz w:val="22"/>
          <w:szCs w:val="22"/>
          <w:lang w:eastAsia="en-US"/>
        </w:rPr>
        <w:t>)</w:t>
      </w:r>
      <w:r w:rsidR="000D7FCA" w:rsidRPr="00595E3C">
        <w:rPr>
          <w:color w:val="222222"/>
          <w:sz w:val="22"/>
          <w:szCs w:val="22"/>
          <w:lang w:eastAsia="en-US"/>
        </w:rPr>
        <w:t xml:space="preserve">. </w:t>
      </w:r>
      <w:r w:rsidR="000D7FCA" w:rsidRPr="00003364">
        <w:rPr>
          <w:sz w:val="22"/>
          <w:szCs w:val="22"/>
          <w:lang w:eastAsia="en-US"/>
        </w:rPr>
        <w:t>Absolvenții</w:t>
      </w:r>
      <w:r w:rsidR="00635584" w:rsidRPr="00003364">
        <w:rPr>
          <w:sz w:val="22"/>
          <w:szCs w:val="22"/>
          <w:lang w:eastAsia="en-US"/>
        </w:rPr>
        <w:t xml:space="preserve"> ca</w:t>
      </w:r>
      <w:r w:rsidR="00255198">
        <w:rPr>
          <w:sz w:val="22"/>
          <w:szCs w:val="22"/>
          <w:lang w:eastAsia="en-US"/>
        </w:rPr>
        <w:t>re nu achită taxa de examinare online</w:t>
      </w:r>
      <w:r w:rsidR="00635584" w:rsidRPr="00003364">
        <w:rPr>
          <w:sz w:val="22"/>
          <w:szCs w:val="22"/>
          <w:lang w:eastAsia="en-US"/>
        </w:rPr>
        <w:t>, au obligația să transmită către</w:t>
      </w:r>
      <w:r w:rsidR="00671B11" w:rsidRPr="00003364">
        <w:rPr>
          <w:sz w:val="22"/>
          <w:szCs w:val="22"/>
          <w:lang w:eastAsia="en-US"/>
        </w:rPr>
        <w:t xml:space="preserve"> Infocentrul Facultății de Drept</w:t>
      </w:r>
      <w:r w:rsidR="00635584" w:rsidRPr="00003364">
        <w:rPr>
          <w:sz w:val="22"/>
          <w:szCs w:val="22"/>
          <w:lang w:eastAsia="en-US"/>
        </w:rPr>
        <w:t>,</w:t>
      </w:r>
      <w:r w:rsidR="000D7FCA" w:rsidRPr="00003364">
        <w:rPr>
          <w:sz w:val="22"/>
          <w:szCs w:val="22"/>
          <w:lang w:eastAsia="en-US"/>
        </w:rPr>
        <w:t xml:space="preserve"> alături de cererea de înscriere</w:t>
      </w:r>
      <w:r w:rsidR="00635584" w:rsidRPr="00003364">
        <w:rPr>
          <w:sz w:val="22"/>
          <w:szCs w:val="22"/>
          <w:lang w:eastAsia="en-US"/>
        </w:rPr>
        <w:t>, și dovada p</w:t>
      </w:r>
      <w:r w:rsidR="00933C6D" w:rsidRPr="00003364">
        <w:rPr>
          <w:sz w:val="22"/>
          <w:szCs w:val="22"/>
          <w:lang w:eastAsia="en-US"/>
        </w:rPr>
        <w:t xml:space="preserve">lății taxei de examinare (O.P.), </w:t>
      </w:r>
      <w:r w:rsidR="00635584" w:rsidRPr="00003364">
        <w:rPr>
          <w:sz w:val="22"/>
          <w:szCs w:val="22"/>
        </w:rPr>
        <w:t>până în data d</w:t>
      </w:r>
      <w:r w:rsidR="00635584" w:rsidRPr="006F7100">
        <w:rPr>
          <w:sz w:val="22"/>
          <w:szCs w:val="22"/>
        </w:rPr>
        <w:t xml:space="preserve">e </w:t>
      </w:r>
      <w:r w:rsidR="000820F8">
        <w:rPr>
          <w:b/>
          <w:sz w:val="22"/>
          <w:szCs w:val="22"/>
        </w:rPr>
        <w:t>10.06</w:t>
      </w:r>
      <w:r w:rsidR="00287BA0" w:rsidRPr="00287BA0">
        <w:rPr>
          <w:b/>
          <w:sz w:val="22"/>
          <w:szCs w:val="22"/>
        </w:rPr>
        <w:t>.</w:t>
      </w:r>
      <w:r w:rsidR="00875183" w:rsidRPr="006F7100">
        <w:rPr>
          <w:b/>
          <w:sz w:val="22"/>
          <w:szCs w:val="22"/>
        </w:rPr>
        <w:t>202</w:t>
      </w:r>
      <w:r w:rsidR="002F4A0C">
        <w:rPr>
          <w:b/>
          <w:sz w:val="22"/>
          <w:szCs w:val="22"/>
        </w:rPr>
        <w:t>2</w:t>
      </w:r>
      <w:r w:rsidR="000820F8">
        <w:rPr>
          <w:b/>
          <w:sz w:val="22"/>
          <w:szCs w:val="22"/>
        </w:rPr>
        <w:t>.</w:t>
      </w:r>
    </w:p>
    <w:p w:rsidR="00694894" w:rsidRDefault="00694894" w:rsidP="004D52C3">
      <w:pPr>
        <w:ind w:left="5760" w:firstLine="1440"/>
        <w:jc w:val="both"/>
        <w:rPr>
          <w:b/>
        </w:rPr>
      </w:pPr>
      <w:bookmarkStart w:id="0" w:name="_GoBack"/>
      <w:bookmarkEnd w:id="0"/>
    </w:p>
    <w:p w:rsidR="00713E4D" w:rsidRPr="00593EA0" w:rsidRDefault="00A110F4" w:rsidP="004D52C3">
      <w:pPr>
        <w:ind w:left="5760" w:firstLine="1440"/>
        <w:jc w:val="both"/>
      </w:pPr>
      <w:r>
        <w:rPr>
          <w:b/>
        </w:rPr>
        <w:t>DECANATUL</w:t>
      </w:r>
    </w:p>
    <w:sectPr w:rsidR="00713E4D" w:rsidRPr="00593EA0" w:rsidSect="00694894">
      <w:headerReference w:type="default" r:id="rId12"/>
      <w:footerReference w:type="default" r:id="rId13"/>
      <w:pgSz w:w="11906" w:h="16838" w:code="9"/>
      <w:pgMar w:top="1800" w:right="656" w:bottom="810" w:left="1170" w:header="288" w:footer="8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84E" w:rsidRDefault="002C484E" w:rsidP="003E226A">
      <w:r>
        <w:separator/>
      </w:r>
    </w:p>
  </w:endnote>
  <w:endnote w:type="continuationSeparator" w:id="0">
    <w:p w:rsidR="002C484E" w:rsidRDefault="002C484E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0F7" w:rsidRPr="00F85CC7" w:rsidRDefault="003E510C" w:rsidP="00F453B5">
    <w:pPr>
      <w:ind w:left="-426" w:right="-158"/>
      <w:jc w:val="center"/>
      <w:rPr>
        <w:rFonts w:ascii="Arial Narrow" w:hAnsi="Arial Narrow" w:cs="Cambria"/>
        <w:color w:val="FFFFFF" w:themeColor="background1"/>
        <w:sz w:val="22"/>
        <w:szCs w:val="20"/>
      </w:rPr>
    </w:pPr>
    <w:r>
      <w:rPr>
        <w:rFonts w:ascii="Arial Narrow" w:hAnsi="Arial Narrow" w:cs="Cambria"/>
        <w:noProof/>
        <w:color w:val="FFFFFF" w:themeColor="background1"/>
        <w:sz w:val="22"/>
        <w:szCs w:val="20"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9229995</wp:posOffset>
          </wp:positionV>
          <wp:extent cx="658495" cy="658495"/>
          <wp:effectExtent l="0" t="0" r="0" b="0"/>
          <wp:wrapNone/>
          <wp:docPr id="14" name="Picture 14" descr="C:\Users\lm143246\AppData\Local\Microsoft\Windows\INetCache\Content.Word\DREPT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lm143246\AppData\Local\Microsoft\Windows\INetCache\Content.Word\DREPT-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40F7">
      <w:rPr>
        <w:rFonts w:ascii="Arial Narrow" w:hAnsi="Arial Narrow" w:cs="Cambria"/>
        <w:color w:val="548DD4"/>
        <w:sz w:val="22"/>
        <w:szCs w:val="20"/>
      </w:rPr>
      <w:t xml:space="preserve">                                 </w:t>
    </w:r>
    <w:r w:rsidR="00886E5F">
      <w:rPr>
        <w:rFonts w:ascii="Arial Narrow" w:hAnsi="Arial Narrow" w:cs="Cambria"/>
        <w:color w:val="548DD4"/>
        <w:sz w:val="22"/>
        <w:szCs w:val="20"/>
      </w:rPr>
      <w:t xml:space="preserve">                                                                                                               </w:t>
    </w:r>
    <w:r w:rsidR="00886E5F" w:rsidRPr="00F85CC7">
      <w:rPr>
        <w:rFonts w:ascii="Arial Narrow" w:hAnsi="Arial Narrow" w:cs="Cambria"/>
        <w:color w:val="FFFFFF" w:themeColor="background1"/>
        <w:sz w:val="22"/>
        <w:szCs w:val="20"/>
      </w:rPr>
      <w:t>Telefon: 0256-592.303</w:t>
    </w:r>
    <w:r w:rsidR="00F85CC7" w:rsidRPr="00F85CC7">
      <w:rPr>
        <w:rFonts w:ascii="Arial Narrow" w:hAnsi="Arial Narrow" w:cs="Cambria"/>
        <w:color w:val="FFFFFF" w:themeColor="background1"/>
        <w:sz w:val="22"/>
        <w:szCs w:val="20"/>
      </w:rPr>
      <w:t xml:space="preserve">       </w:t>
    </w:r>
  </w:p>
  <w:p w:rsidR="00DB40F7" w:rsidRPr="00F01804" w:rsidRDefault="00DB40F7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de-DE"/>
      </w:rPr>
    </w:pPr>
    <w:r w:rsidRPr="00F85CC7">
      <w:rPr>
        <w:rFonts w:ascii="Arial Narrow" w:hAnsi="Arial Narrow" w:cs="Cambria"/>
        <w:color w:val="FFFFFF" w:themeColor="background1"/>
        <w:sz w:val="22"/>
        <w:szCs w:val="20"/>
      </w:rPr>
      <w:t xml:space="preserve"> </w:t>
    </w:r>
    <w:r w:rsidR="00886E5F" w:rsidRPr="00F85CC7">
      <w:rPr>
        <w:rFonts w:ascii="Arial Narrow" w:hAnsi="Arial Narrow" w:cs="Cambria"/>
        <w:color w:val="FFFFFF" w:themeColor="background1"/>
        <w:sz w:val="22"/>
        <w:szCs w:val="20"/>
      </w:rPr>
      <w:t>Email: dci@rectorat.uvt.ro</w:t>
    </w:r>
  </w:p>
  <w:p w:rsidR="001D34E8" w:rsidRDefault="001E2821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723900</wp:posOffset>
              </wp:positionH>
              <wp:positionV relativeFrom="paragraph">
                <wp:posOffset>135890</wp:posOffset>
              </wp:positionV>
              <wp:extent cx="4349750" cy="738505"/>
              <wp:effectExtent l="0" t="0" r="12700" b="2349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9750" cy="738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7C8D" w:rsidRPr="00342744" w:rsidRDefault="002D6CD1" w:rsidP="00FA7C8D">
                          <w:pPr>
                            <w:pStyle w:val="Subtitle"/>
                            <w:spacing w:after="0"/>
                            <w:jc w:val="center"/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2D6CD1">
                            <w:rPr>
                              <w:rFonts w:cstheme="minorHAnsi"/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>Blvd. Eroilor 9A</w:t>
                          </w:r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 xml:space="preserve">, 300575, </w:t>
                          </w:r>
                          <w:r w:rsidR="00FA7C8D" w:rsidRPr="00342744"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>Timişoara, România</w:t>
                          </w:r>
                          <w:r w:rsidR="00FA7C8D" w:rsidRPr="00342744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br/>
                          </w:r>
                          <w:r w:rsidR="0068783D"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>Tel</w:t>
                          </w:r>
                          <w:r w:rsidR="00E0768A"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>/Fax</w:t>
                          </w:r>
                          <w:r w:rsidR="0068783D"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>: +40-(0)256-592.400</w:t>
                          </w:r>
                          <w:r w:rsidR="00E0768A"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(442)</w:t>
                          </w:r>
                        </w:p>
                        <w:p w:rsidR="00FA7C8D" w:rsidRPr="00342744" w:rsidRDefault="00FA7C8D" w:rsidP="00FA7C8D">
                          <w:pPr>
                            <w:pStyle w:val="Subtitle"/>
                            <w:spacing w:after="0"/>
                            <w:jc w:val="center"/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342744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Email: </w:t>
                          </w:r>
                          <w:r w:rsidR="002D6CD1"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>drept</w:t>
                          </w:r>
                          <w:r w:rsidRPr="00342744"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>@e-uvt.ro</w:t>
                          </w:r>
                        </w:p>
                        <w:p w:rsidR="00FA7C8D" w:rsidRPr="00342744" w:rsidRDefault="00FA7C8D" w:rsidP="00FA7C8D">
                          <w:pPr>
                            <w:pStyle w:val="Subtitle"/>
                            <w:spacing w:after="0"/>
                            <w:jc w:val="center"/>
                            <w:rPr>
                              <w:rFonts w:ascii="Arial Narrow" w:hAnsi="Arial Narrow" w:cs="Cambria"/>
                              <w:color w:val="A6A6A6" w:themeColor="background1" w:themeShade="A6"/>
                              <w:sz w:val="16"/>
                              <w:szCs w:val="16"/>
                              <w:lang w:val="en-US"/>
                            </w:rPr>
                          </w:pPr>
                          <w:r w:rsidRPr="00342744"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>www.</w:t>
                          </w:r>
                          <w:r w:rsidR="002D6CD1"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>drept</w:t>
                          </w:r>
                          <w:r w:rsidRPr="00342744">
                            <w:rPr>
                              <w:color w:val="A6A6A6" w:themeColor="background1" w:themeShade="A6"/>
                              <w:sz w:val="16"/>
                              <w:szCs w:val="16"/>
                              <w:shd w:val="clear" w:color="auto" w:fill="FFFFFF"/>
                            </w:rPr>
                            <w:t>.uvt.ro</w:t>
                          </w:r>
                        </w:p>
                        <w:p w:rsidR="00F85CC7" w:rsidRPr="00524DCB" w:rsidRDefault="00F85CC7" w:rsidP="00524DCB">
                          <w:pPr>
                            <w:pStyle w:val="Subtitle"/>
                            <w:spacing w:line="360" w:lineRule="auto"/>
                            <w:jc w:val="right"/>
                            <w:rPr>
                              <w:rFonts w:ascii="Arial Narrow" w:hAnsi="Arial Narrow" w:cs="Cambria"/>
                              <w:color w:val="548DD4" w:themeColor="text2" w:themeTint="99"/>
                              <w:sz w:val="16"/>
                              <w:szCs w:val="16"/>
                              <w:lang w:val="en-US"/>
                            </w:rPr>
                          </w:pPr>
                          <w:r w:rsidRPr="00524DCB">
                            <w:rPr>
                              <w:rFonts w:ascii="Arial Narrow" w:hAnsi="Arial Narrow" w:cs="Cambria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</w:p>
                        <w:p w:rsidR="00F85CC7" w:rsidRPr="00524DCB" w:rsidRDefault="00F85CC7" w:rsidP="00524DCB">
                          <w:pPr>
                            <w:pStyle w:val="Subtitle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7pt;margin-top:10.7pt;width:342.5pt;height:58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" strokecolor="white [3212]">
              <v:textbox>
                <w:txbxContent>
                  <w:p w:rsidR="00FA7C8D" w:rsidRPr="00342744" w:rsidRDefault="002D6CD1" w:rsidP="00FA7C8D">
                    <w:pPr>
                      <w:pStyle w:val="Subtitle"/>
                      <w:spacing w:after="0"/>
                      <w:jc w:val="center"/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</w:pPr>
                    <w:r w:rsidRPr="002D6CD1">
                      <w:rPr>
                        <w:rFonts w:cstheme="minorHAnsi"/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>Blvd. Eroilor 9A</w:t>
                    </w:r>
                    <w:r>
                      <w:rPr>
                        <w:rFonts w:cstheme="minorHAnsi"/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 xml:space="preserve">, 300575, </w:t>
                    </w:r>
                    <w:r w:rsidR="00FA7C8D" w:rsidRPr="00342744"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>Timişoara, România</w:t>
                    </w:r>
                    <w:r w:rsidR="00FA7C8D" w:rsidRPr="00342744">
                      <w:rPr>
                        <w:color w:val="A6A6A6" w:themeColor="background1" w:themeShade="A6"/>
                        <w:sz w:val="16"/>
                        <w:szCs w:val="16"/>
                      </w:rPr>
                      <w:br/>
                    </w:r>
                    <w:r w:rsidR="0068783D"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>Tel</w:t>
                    </w:r>
                    <w:r w:rsidR="00E0768A"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>/Fax</w:t>
                    </w:r>
                    <w:r w:rsidR="0068783D"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>: +40-(0)256-592.400</w:t>
                    </w:r>
                    <w:r w:rsidR="00E0768A"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 xml:space="preserve"> (442)</w:t>
                    </w:r>
                  </w:p>
                  <w:p w:rsidR="00FA7C8D" w:rsidRPr="00342744" w:rsidRDefault="00FA7C8D" w:rsidP="00FA7C8D">
                    <w:pPr>
                      <w:pStyle w:val="Subtitle"/>
                      <w:spacing w:after="0"/>
                      <w:jc w:val="center"/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</w:pPr>
                    <w:r w:rsidRPr="00342744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Email: </w:t>
                    </w:r>
                    <w:r w:rsidR="002D6CD1"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>drept</w:t>
                    </w:r>
                    <w:r w:rsidRPr="00342744"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>@e-uvt.ro</w:t>
                    </w:r>
                  </w:p>
                  <w:p w:rsidR="00FA7C8D" w:rsidRPr="00342744" w:rsidRDefault="00FA7C8D" w:rsidP="00FA7C8D">
                    <w:pPr>
                      <w:pStyle w:val="Subtitle"/>
                      <w:spacing w:after="0"/>
                      <w:jc w:val="center"/>
                      <w:rPr>
                        <w:rFonts w:ascii="Arial Narrow" w:hAnsi="Arial Narrow" w:cs="Cambria"/>
                        <w:color w:val="A6A6A6" w:themeColor="background1" w:themeShade="A6"/>
                        <w:sz w:val="16"/>
                        <w:szCs w:val="16"/>
                        <w:lang w:val="en-US"/>
                      </w:rPr>
                    </w:pPr>
                    <w:r w:rsidRPr="00342744"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>www.</w:t>
                    </w:r>
                    <w:r w:rsidR="002D6CD1"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>drept</w:t>
                    </w:r>
                    <w:r w:rsidRPr="00342744">
                      <w:rPr>
                        <w:color w:val="A6A6A6" w:themeColor="background1" w:themeShade="A6"/>
                        <w:sz w:val="16"/>
                        <w:szCs w:val="16"/>
                        <w:shd w:val="clear" w:color="auto" w:fill="FFFFFF"/>
                      </w:rPr>
                      <w:t>.uvt.ro</w:t>
                    </w:r>
                  </w:p>
                  <w:p w:rsidR="00F85CC7" w:rsidRPr="00524DCB" w:rsidRDefault="00F85CC7" w:rsidP="00524DCB">
                    <w:pPr>
                      <w:pStyle w:val="Subtitle"/>
                      <w:spacing w:line="360" w:lineRule="auto"/>
                      <w:jc w:val="right"/>
                      <w:rPr>
                        <w:rFonts w:ascii="Arial Narrow" w:hAnsi="Arial Narrow" w:cs="Cambria"/>
                        <w:color w:val="548DD4" w:themeColor="text2" w:themeTint="99"/>
                        <w:sz w:val="16"/>
                        <w:szCs w:val="16"/>
                        <w:lang w:val="en-US"/>
                      </w:rPr>
                    </w:pPr>
                    <w:r w:rsidRPr="00524DCB">
                      <w:rPr>
                        <w:rFonts w:ascii="Arial Narrow" w:hAnsi="Arial Narrow" w:cs="Cambria"/>
                        <w:color w:val="FFFFFF" w:themeColor="background1"/>
                        <w:sz w:val="16"/>
                        <w:szCs w:val="16"/>
                        <w:lang w:val="en-US"/>
                      </w:rPr>
                      <w:t>.</w:t>
                    </w:r>
                  </w:p>
                  <w:p w:rsidR="00F85CC7" w:rsidRPr="00524DCB" w:rsidRDefault="00F85CC7" w:rsidP="00524DCB">
                    <w:pPr>
                      <w:pStyle w:val="Subtitle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84E" w:rsidRDefault="002C484E" w:rsidP="003E226A">
      <w:r>
        <w:separator/>
      </w:r>
    </w:p>
  </w:footnote>
  <w:footnote w:type="continuationSeparator" w:id="0">
    <w:p w:rsidR="002C484E" w:rsidRDefault="002C484E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E8" w:rsidRDefault="00C26BA3" w:rsidP="007A49D1">
    <w:pPr>
      <w:pStyle w:val="Header"/>
      <w:tabs>
        <w:tab w:val="clear" w:pos="4536"/>
        <w:tab w:val="clear" w:pos="9072"/>
      </w:tabs>
      <w:ind w:left="-540" w:right="-158" w:firstLine="5220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7560281" wp14:editId="49AAFC2F">
              <wp:simplePos x="0" y="0"/>
              <wp:positionH relativeFrom="column">
                <wp:posOffset>1123950</wp:posOffset>
              </wp:positionH>
              <wp:positionV relativeFrom="paragraph">
                <wp:posOffset>369570</wp:posOffset>
              </wp:positionV>
              <wp:extent cx="5436870" cy="509270"/>
              <wp:effectExtent l="0" t="0" r="0" b="508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6870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BA3" w:rsidRDefault="00C26BA3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MINISTERUL EDUCAȚIEI</w:t>
                          </w:r>
                        </w:p>
                        <w:p w:rsidR="00884B42" w:rsidRPr="004756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4756D1">
                            <w:rPr>
                              <w:sz w:val="18"/>
                              <w:szCs w:val="18"/>
                            </w:rPr>
                            <w:t>UNIVERSITATEA DE VEST DIN TIMIȘOARA</w:t>
                          </w:r>
                        </w:p>
                        <w:p w:rsidR="001D28AF" w:rsidRPr="00FA7C8D" w:rsidRDefault="001D28AF" w:rsidP="001D28AF">
                          <w:pPr>
                            <w:pStyle w:val="Subtitle"/>
                            <w:jc w:val="right"/>
                            <w:rPr>
                              <w:color w:val="084371"/>
                            </w:rPr>
                          </w:pPr>
                          <w:r w:rsidRPr="00FA7C8D">
                            <w:rPr>
                              <w:color w:val="084371"/>
                            </w:rPr>
                            <w:t xml:space="preserve">FACULTATEA DE </w:t>
                          </w:r>
                          <w:r w:rsidR="003E510C">
                            <w:rPr>
                              <w:color w:val="084371"/>
                            </w:rPr>
                            <w:t>DREPT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602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8.5pt;margin-top:29.1pt;width:428.1pt;height:40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" stroked="f">
              <v:textbox>
                <w:txbxContent>
                  <w:p w:rsidR="00C26BA3" w:rsidRDefault="00C26BA3" w:rsidP="007A49D1">
                    <w:pPr>
                      <w:pStyle w:val="Subtitle"/>
                      <w:spacing w:after="0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MINISTERUL EDUCAȚIEI</w:t>
                    </w:r>
                  </w:p>
                  <w:p w:rsidR="00884B42" w:rsidRPr="004756D1" w:rsidRDefault="00884B42" w:rsidP="007A49D1">
                    <w:pPr>
                      <w:pStyle w:val="Subtitle"/>
                      <w:spacing w:after="0"/>
                      <w:jc w:val="right"/>
                      <w:rPr>
                        <w:sz w:val="18"/>
                        <w:szCs w:val="18"/>
                      </w:rPr>
                    </w:pPr>
                    <w:r w:rsidRPr="004756D1">
                      <w:rPr>
                        <w:sz w:val="18"/>
                        <w:szCs w:val="18"/>
                      </w:rPr>
                      <w:t>UNIVERSITATEA DE VEST DIN TIMIȘOARA</w:t>
                    </w:r>
                  </w:p>
                  <w:p w:rsidR="001D28AF" w:rsidRPr="00FA7C8D" w:rsidRDefault="001D28AF" w:rsidP="001D28AF">
                    <w:pPr>
                      <w:pStyle w:val="Subtitle"/>
                      <w:jc w:val="right"/>
                      <w:rPr>
                        <w:color w:val="084371"/>
                      </w:rPr>
                    </w:pPr>
                    <w:r w:rsidRPr="00FA7C8D">
                      <w:rPr>
                        <w:color w:val="084371"/>
                      </w:rPr>
                      <w:t xml:space="preserve">FACULTATEA DE </w:t>
                    </w:r>
                    <w:r w:rsidR="003E510C">
                      <w:rPr>
                        <w:color w:val="084371"/>
                      </w:rPr>
                      <w:t>DREPT</w:t>
                    </w:r>
                  </w:p>
                </w:txbxContent>
              </v:textbox>
            </v:shape>
          </w:pict>
        </mc:Fallback>
      </mc:AlternateContent>
    </w:r>
    <w:r w:rsidR="00A110F4">
      <w:rPr>
        <w:noProof/>
        <w:lang w:val="en-US" w:eastAsia="en-US"/>
      </w:rPr>
      <w:drawing>
        <wp:anchor distT="0" distB="0" distL="114300" distR="114300" simplePos="0" relativeHeight="251659776" behindDoc="1" locked="0" layoutInCell="1" allowOverlap="1" wp14:anchorId="6FB335CB" wp14:editId="4923987E">
          <wp:simplePos x="0" y="0"/>
          <wp:positionH relativeFrom="column">
            <wp:posOffset>-12700</wp:posOffset>
          </wp:positionH>
          <wp:positionV relativeFrom="page">
            <wp:posOffset>146050</wp:posOffset>
          </wp:positionV>
          <wp:extent cx="1220470" cy="1220470"/>
          <wp:effectExtent l="0" t="0" r="0" b="0"/>
          <wp:wrapNone/>
          <wp:docPr id="12" name="Picture 12" descr="Logo UVT - 2017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UVT - 2017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470" cy="1220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8AF"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725170</wp:posOffset>
          </wp:positionH>
          <wp:positionV relativeFrom="paragraph">
            <wp:posOffset>937967</wp:posOffset>
          </wp:positionV>
          <wp:extent cx="5930900" cy="38100"/>
          <wp:effectExtent l="0" t="0" r="0" b="0"/>
          <wp:wrapNone/>
          <wp:docPr id="13" name="Picture 1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F67DE"/>
    <w:multiLevelType w:val="hybridMultilevel"/>
    <w:tmpl w:val="3D10DF7E"/>
    <w:lvl w:ilvl="0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B4585C"/>
    <w:multiLevelType w:val="hybridMultilevel"/>
    <w:tmpl w:val="FB22D600"/>
    <w:lvl w:ilvl="0" w:tplc="B678AFDC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0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B6FC8"/>
    <w:multiLevelType w:val="hybridMultilevel"/>
    <w:tmpl w:val="DD8E4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3"/>
  </w:num>
  <w:num w:numId="5">
    <w:abstractNumId w:val="13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8"/>
  </w:num>
  <w:num w:numId="11">
    <w:abstractNumId w:val="7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57"/>
    <w:rsid w:val="00003364"/>
    <w:rsid w:val="00006384"/>
    <w:rsid w:val="00006A11"/>
    <w:rsid w:val="00017035"/>
    <w:rsid w:val="00017556"/>
    <w:rsid w:val="00021DE0"/>
    <w:rsid w:val="000312DB"/>
    <w:rsid w:val="000341C6"/>
    <w:rsid w:val="00040C31"/>
    <w:rsid w:val="00041189"/>
    <w:rsid w:val="000415DE"/>
    <w:rsid w:val="00043DB9"/>
    <w:rsid w:val="0004729D"/>
    <w:rsid w:val="00050D48"/>
    <w:rsid w:val="00051D32"/>
    <w:rsid w:val="000520F4"/>
    <w:rsid w:val="00053D42"/>
    <w:rsid w:val="00055AEB"/>
    <w:rsid w:val="00057048"/>
    <w:rsid w:val="0005755D"/>
    <w:rsid w:val="000628E6"/>
    <w:rsid w:val="0007085E"/>
    <w:rsid w:val="00070CEA"/>
    <w:rsid w:val="00073DE4"/>
    <w:rsid w:val="00073E3B"/>
    <w:rsid w:val="000820F8"/>
    <w:rsid w:val="00095FBB"/>
    <w:rsid w:val="0009720E"/>
    <w:rsid w:val="000A383B"/>
    <w:rsid w:val="000A4C02"/>
    <w:rsid w:val="000B0AC4"/>
    <w:rsid w:val="000B2C52"/>
    <w:rsid w:val="000B434C"/>
    <w:rsid w:val="000B5CF5"/>
    <w:rsid w:val="000C0ADB"/>
    <w:rsid w:val="000C2457"/>
    <w:rsid w:val="000C5737"/>
    <w:rsid w:val="000C5DD6"/>
    <w:rsid w:val="000D698F"/>
    <w:rsid w:val="000D7FCA"/>
    <w:rsid w:val="000E0663"/>
    <w:rsid w:val="000E4972"/>
    <w:rsid w:val="000E5DEE"/>
    <w:rsid w:val="000E6269"/>
    <w:rsid w:val="00104CA0"/>
    <w:rsid w:val="00116B1B"/>
    <w:rsid w:val="00123636"/>
    <w:rsid w:val="00125B83"/>
    <w:rsid w:val="00131150"/>
    <w:rsid w:val="00135E0B"/>
    <w:rsid w:val="001366A3"/>
    <w:rsid w:val="001427B2"/>
    <w:rsid w:val="00145825"/>
    <w:rsid w:val="00152DE9"/>
    <w:rsid w:val="001568BE"/>
    <w:rsid w:val="001576EC"/>
    <w:rsid w:val="001649A6"/>
    <w:rsid w:val="00165DC5"/>
    <w:rsid w:val="00167F31"/>
    <w:rsid w:val="00170DB6"/>
    <w:rsid w:val="001744E9"/>
    <w:rsid w:val="00183263"/>
    <w:rsid w:val="001845E3"/>
    <w:rsid w:val="001852F7"/>
    <w:rsid w:val="001908DC"/>
    <w:rsid w:val="00190FA0"/>
    <w:rsid w:val="001949D1"/>
    <w:rsid w:val="001A3279"/>
    <w:rsid w:val="001A4117"/>
    <w:rsid w:val="001A47C9"/>
    <w:rsid w:val="001B1BF8"/>
    <w:rsid w:val="001C2928"/>
    <w:rsid w:val="001C3B64"/>
    <w:rsid w:val="001C7CDD"/>
    <w:rsid w:val="001D28AF"/>
    <w:rsid w:val="001D34E8"/>
    <w:rsid w:val="001D50D1"/>
    <w:rsid w:val="001D564A"/>
    <w:rsid w:val="001D7A5A"/>
    <w:rsid w:val="001E2821"/>
    <w:rsid w:val="001E2FEE"/>
    <w:rsid w:val="001E69C6"/>
    <w:rsid w:val="001F5BE0"/>
    <w:rsid w:val="001F5FAA"/>
    <w:rsid w:val="00201477"/>
    <w:rsid w:val="00205AE4"/>
    <w:rsid w:val="002151BA"/>
    <w:rsid w:val="00223C5E"/>
    <w:rsid w:val="002415BB"/>
    <w:rsid w:val="0024351A"/>
    <w:rsid w:val="002458CB"/>
    <w:rsid w:val="00251A6A"/>
    <w:rsid w:val="002529AD"/>
    <w:rsid w:val="00255198"/>
    <w:rsid w:val="00256D69"/>
    <w:rsid w:val="00257C1F"/>
    <w:rsid w:val="00272E14"/>
    <w:rsid w:val="00286335"/>
    <w:rsid w:val="00287419"/>
    <w:rsid w:val="00287BA0"/>
    <w:rsid w:val="0029063D"/>
    <w:rsid w:val="002A007E"/>
    <w:rsid w:val="002A3C87"/>
    <w:rsid w:val="002B11E0"/>
    <w:rsid w:val="002B6BDC"/>
    <w:rsid w:val="002B71D3"/>
    <w:rsid w:val="002C484E"/>
    <w:rsid w:val="002C64E3"/>
    <w:rsid w:val="002D1457"/>
    <w:rsid w:val="002D2F0E"/>
    <w:rsid w:val="002D372A"/>
    <w:rsid w:val="002D3D67"/>
    <w:rsid w:val="002D6CD1"/>
    <w:rsid w:val="002E0EBF"/>
    <w:rsid w:val="002E4EA3"/>
    <w:rsid w:val="002F114A"/>
    <w:rsid w:val="002F4A0C"/>
    <w:rsid w:val="00304880"/>
    <w:rsid w:val="003147A3"/>
    <w:rsid w:val="00322AC5"/>
    <w:rsid w:val="00323381"/>
    <w:rsid w:val="00327C5B"/>
    <w:rsid w:val="00334DB2"/>
    <w:rsid w:val="00335D28"/>
    <w:rsid w:val="0033622C"/>
    <w:rsid w:val="00337EFE"/>
    <w:rsid w:val="00341A37"/>
    <w:rsid w:val="00342744"/>
    <w:rsid w:val="00344816"/>
    <w:rsid w:val="003450B2"/>
    <w:rsid w:val="00350298"/>
    <w:rsid w:val="0035267E"/>
    <w:rsid w:val="00353E55"/>
    <w:rsid w:val="0035471D"/>
    <w:rsid w:val="0036054E"/>
    <w:rsid w:val="00360E15"/>
    <w:rsid w:val="003647A0"/>
    <w:rsid w:val="00365C4D"/>
    <w:rsid w:val="00367502"/>
    <w:rsid w:val="003770D2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226A"/>
    <w:rsid w:val="003E2CBC"/>
    <w:rsid w:val="003E2F59"/>
    <w:rsid w:val="003E510C"/>
    <w:rsid w:val="003F0E91"/>
    <w:rsid w:val="003F6684"/>
    <w:rsid w:val="004060ED"/>
    <w:rsid w:val="00407275"/>
    <w:rsid w:val="004102A8"/>
    <w:rsid w:val="0041260C"/>
    <w:rsid w:val="00416F51"/>
    <w:rsid w:val="0043147D"/>
    <w:rsid w:val="004370A3"/>
    <w:rsid w:val="004422B3"/>
    <w:rsid w:val="004452AC"/>
    <w:rsid w:val="004501A3"/>
    <w:rsid w:val="00455B8A"/>
    <w:rsid w:val="004602E2"/>
    <w:rsid w:val="00465F44"/>
    <w:rsid w:val="004749B7"/>
    <w:rsid w:val="004756D1"/>
    <w:rsid w:val="00475D67"/>
    <w:rsid w:val="00480F05"/>
    <w:rsid w:val="00482C88"/>
    <w:rsid w:val="0048385D"/>
    <w:rsid w:val="00491DD6"/>
    <w:rsid w:val="004943E4"/>
    <w:rsid w:val="00495AFA"/>
    <w:rsid w:val="004969F4"/>
    <w:rsid w:val="004A2A78"/>
    <w:rsid w:val="004B273C"/>
    <w:rsid w:val="004B35CE"/>
    <w:rsid w:val="004C26CD"/>
    <w:rsid w:val="004C52CD"/>
    <w:rsid w:val="004D00FF"/>
    <w:rsid w:val="004D15F3"/>
    <w:rsid w:val="004D3C1E"/>
    <w:rsid w:val="004D52C3"/>
    <w:rsid w:val="004E24FF"/>
    <w:rsid w:val="004E2722"/>
    <w:rsid w:val="004E302F"/>
    <w:rsid w:val="004E651D"/>
    <w:rsid w:val="004F4E84"/>
    <w:rsid w:val="004F56A6"/>
    <w:rsid w:val="004F62BC"/>
    <w:rsid w:val="004F7D9A"/>
    <w:rsid w:val="00500511"/>
    <w:rsid w:val="005028ED"/>
    <w:rsid w:val="00503339"/>
    <w:rsid w:val="00503894"/>
    <w:rsid w:val="00503E4C"/>
    <w:rsid w:val="005135FA"/>
    <w:rsid w:val="00514EE5"/>
    <w:rsid w:val="00524DCB"/>
    <w:rsid w:val="0052502B"/>
    <w:rsid w:val="00533064"/>
    <w:rsid w:val="00537BD4"/>
    <w:rsid w:val="00540BCE"/>
    <w:rsid w:val="00541391"/>
    <w:rsid w:val="0054275A"/>
    <w:rsid w:val="0054438F"/>
    <w:rsid w:val="00546A4B"/>
    <w:rsid w:val="00547346"/>
    <w:rsid w:val="0055224E"/>
    <w:rsid w:val="00577FD7"/>
    <w:rsid w:val="0058625E"/>
    <w:rsid w:val="00593EA0"/>
    <w:rsid w:val="005958A0"/>
    <w:rsid w:val="00595E3C"/>
    <w:rsid w:val="005A6256"/>
    <w:rsid w:val="005A6B42"/>
    <w:rsid w:val="005B1261"/>
    <w:rsid w:val="005B3F6F"/>
    <w:rsid w:val="005B75C2"/>
    <w:rsid w:val="005C03A3"/>
    <w:rsid w:val="005C270F"/>
    <w:rsid w:val="005C4252"/>
    <w:rsid w:val="005C7CAD"/>
    <w:rsid w:val="005D5768"/>
    <w:rsid w:val="005D5DEA"/>
    <w:rsid w:val="005E19CF"/>
    <w:rsid w:val="005E3570"/>
    <w:rsid w:val="005E413D"/>
    <w:rsid w:val="005E73B9"/>
    <w:rsid w:val="005F075A"/>
    <w:rsid w:val="005F537E"/>
    <w:rsid w:val="005F5A9B"/>
    <w:rsid w:val="0060137E"/>
    <w:rsid w:val="006042C5"/>
    <w:rsid w:val="00604AC4"/>
    <w:rsid w:val="0061131E"/>
    <w:rsid w:val="0061141E"/>
    <w:rsid w:val="006124A2"/>
    <w:rsid w:val="00615CAD"/>
    <w:rsid w:val="0061626D"/>
    <w:rsid w:val="00616E56"/>
    <w:rsid w:val="00630F7B"/>
    <w:rsid w:val="00631B5E"/>
    <w:rsid w:val="00633B39"/>
    <w:rsid w:val="00634D14"/>
    <w:rsid w:val="00634DA4"/>
    <w:rsid w:val="00634F07"/>
    <w:rsid w:val="00635584"/>
    <w:rsid w:val="00637459"/>
    <w:rsid w:val="00641655"/>
    <w:rsid w:val="00645141"/>
    <w:rsid w:val="006454F6"/>
    <w:rsid w:val="00646201"/>
    <w:rsid w:val="0064658B"/>
    <w:rsid w:val="00647AFB"/>
    <w:rsid w:val="00647C97"/>
    <w:rsid w:val="00650125"/>
    <w:rsid w:val="00650BD7"/>
    <w:rsid w:val="00660D59"/>
    <w:rsid w:val="00663D22"/>
    <w:rsid w:val="00664419"/>
    <w:rsid w:val="00664BDD"/>
    <w:rsid w:val="0066683F"/>
    <w:rsid w:val="00666E96"/>
    <w:rsid w:val="00671B11"/>
    <w:rsid w:val="0068330D"/>
    <w:rsid w:val="00684621"/>
    <w:rsid w:val="0068626E"/>
    <w:rsid w:val="00686649"/>
    <w:rsid w:val="0068783D"/>
    <w:rsid w:val="00694894"/>
    <w:rsid w:val="00695E46"/>
    <w:rsid w:val="00696C21"/>
    <w:rsid w:val="006A03FD"/>
    <w:rsid w:val="006A27A8"/>
    <w:rsid w:val="006A4078"/>
    <w:rsid w:val="006B1918"/>
    <w:rsid w:val="006C57C6"/>
    <w:rsid w:val="006C68F5"/>
    <w:rsid w:val="006D463D"/>
    <w:rsid w:val="006E2D60"/>
    <w:rsid w:val="006E5E5F"/>
    <w:rsid w:val="006F7100"/>
    <w:rsid w:val="007004FC"/>
    <w:rsid w:val="00700816"/>
    <w:rsid w:val="00700F45"/>
    <w:rsid w:val="0070415C"/>
    <w:rsid w:val="00704752"/>
    <w:rsid w:val="00706BEA"/>
    <w:rsid w:val="00711409"/>
    <w:rsid w:val="00713E4D"/>
    <w:rsid w:val="00723C2D"/>
    <w:rsid w:val="0072653D"/>
    <w:rsid w:val="00735447"/>
    <w:rsid w:val="00735E50"/>
    <w:rsid w:val="00740EB6"/>
    <w:rsid w:val="007460DC"/>
    <w:rsid w:val="00750559"/>
    <w:rsid w:val="0075094F"/>
    <w:rsid w:val="007668E1"/>
    <w:rsid w:val="007675A4"/>
    <w:rsid w:val="00775896"/>
    <w:rsid w:val="00776E87"/>
    <w:rsid w:val="00781F4F"/>
    <w:rsid w:val="00783C4B"/>
    <w:rsid w:val="0078548B"/>
    <w:rsid w:val="00787E45"/>
    <w:rsid w:val="0079062A"/>
    <w:rsid w:val="00792185"/>
    <w:rsid w:val="00792DB3"/>
    <w:rsid w:val="007A49D1"/>
    <w:rsid w:val="007A5CFE"/>
    <w:rsid w:val="007B12A5"/>
    <w:rsid w:val="007B17EB"/>
    <w:rsid w:val="007B4745"/>
    <w:rsid w:val="007B4E88"/>
    <w:rsid w:val="007C51B7"/>
    <w:rsid w:val="007D18BA"/>
    <w:rsid w:val="007D3FEE"/>
    <w:rsid w:val="007D4F71"/>
    <w:rsid w:val="007D65B4"/>
    <w:rsid w:val="007F4975"/>
    <w:rsid w:val="007F4B78"/>
    <w:rsid w:val="008007F7"/>
    <w:rsid w:val="00802821"/>
    <w:rsid w:val="00803821"/>
    <w:rsid w:val="008055ED"/>
    <w:rsid w:val="00817C9D"/>
    <w:rsid w:val="0083113F"/>
    <w:rsid w:val="00831232"/>
    <w:rsid w:val="00834D02"/>
    <w:rsid w:val="0083539C"/>
    <w:rsid w:val="00837794"/>
    <w:rsid w:val="00840B6C"/>
    <w:rsid w:val="00845050"/>
    <w:rsid w:val="00857CD1"/>
    <w:rsid w:val="008637F9"/>
    <w:rsid w:val="0086401F"/>
    <w:rsid w:val="00864858"/>
    <w:rsid w:val="0086507F"/>
    <w:rsid w:val="00875183"/>
    <w:rsid w:val="00875288"/>
    <w:rsid w:val="008771D1"/>
    <w:rsid w:val="00880948"/>
    <w:rsid w:val="008810F8"/>
    <w:rsid w:val="00884B42"/>
    <w:rsid w:val="00886E5F"/>
    <w:rsid w:val="00893853"/>
    <w:rsid w:val="00895C2B"/>
    <w:rsid w:val="008A2ADB"/>
    <w:rsid w:val="008A646A"/>
    <w:rsid w:val="008B286B"/>
    <w:rsid w:val="008B725F"/>
    <w:rsid w:val="008C1CCC"/>
    <w:rsid w:val="008C460E"/>
    <w:rsid w:val="008D440F"/>
    <w:rsid w:val="008E1A87"/>
    <w:rsid w:val="008E59B1"/>
    <w:rsid w:val="009038F2"/>
    <w:rsid w:val="00906A7A"/>
    <w:rsid w:val="00910EDC"/>
    <w:rsid w:val="00914AB6"/>
    <w:rsid w:val="00917227"/>
    <w:rsid w:val="00924269"/>
    <w:rsid w:val="009264A3"/>
    <w:rsid w:val="00926FE2"/>
    <w:rsid w:val="00927661"/>
    <w:rsid w:val="00931190"/>
    <w:rsid w:val="00931E7F"/>
    <w:rsid w:val="0093339B"/>
    <w:rsid w:val="00933C6D"/>
    <w:rsid w:val="00935802"/>
    <w:rsid w:val="00941141"/>
    <w:rsid w:val="00941872"/>
    <w:rsid w:val="009507B7"/>
    <w:rsid w:val="00952500"/>
    <w:rsid w:val="00953DD7"/>
    <w:rsid w:val="00953F6B"/>
    <w:rsid w:val="009552FE"/>
    <w:rsid w:val="00970920"/>
    <w:rsid w:val="00974EEE"/>
    <w:rsid w:val="00977D3A"/>
    <w:rsid w:val="00986D73"/>
    <w:rsid w:val="009876CD"/>
    <w:rsid w:val="0098775C"/>
    <w:rsid w:val="00990BE8"/>
    <w:rsid w:val="00991041"/>
    <w:rsid w:val="00993E0A"/>
    <w:rsid w:val="009A01A8"/>
    <w:rsid w:val="009A7A28"/>
    <w:rsid w:val="009B0C7F"/>
    <w:rsid w:val="009B30EF"/>
    <w:rsid w:val="009B3389"/>
    <w:rsid w:val="009B3618"/>
    <w:rsid w:val="009B704E"/>
    <w:rsid w:val="009B7C67"/>
    <w:rsid w:val="009C2459"/>
    <w:rsid w:val="009C280C"/>
    <w:rsid w:val="009D43F0"/>
    <w:rsid w:val="009E1E2D"/>
    <w:rsid w:val="009E6D9F"/>
    <w:rsid w:val="009E6F48"/>
    <w:rsid w:val="009F57EA"/>
    <w:rsid w:val="00A01F9D"/>
    <w:rsid w:val="00A029AC"/>
    <w:rsid w:val="00A05EDD"/>
    <w:rsid w:val="00A06628"/>
    <w:rsid w:val="00A0685B"/>
    <w:rsid w:val="00A10B19"/>
    <w:rsid w:val="00A110F4"/>
    <w:rsid w:val="00A11F06"/>
    <w:rsid w:val="00A1439A"/>
    <w:rsid w:val="00A14A52"/>
    <w:rsid w:val="00A157FA"/>
    <w:rsid w:val="00A25347"/>
    <w:rsid w:val="00A25B7F"/>
    <w:rsid w:val="00A35F5F"/>
    <w:rsid w:val="00A36DFB"/>
    <w:rsid w:val="00A431A3"/>
    <w:rsid w:val="00A431E1"/>
    <w:rsid w:val="00A45C45"/>
    <w:rsid w:val="00A54611"/>
    <w:rsid w:val="00A5694F"/>
    <w:rsid w:val="00A575C7"/>
    <w:rsid w:val="00A64EFC"/>
    <w:rsid w:val="00A76002"/>
    <w:rsid w:val="00A771DF"/>
    <w:rsid w:val="00A832DE"/>
    <w:rsid w:val="00A85221"/>
    <w:rsid w:val="00A918A2"/>
    <w:rsid w:val="00A95938"/>
    <w:rsid w:val="00AA1AEE"/>
    <w:rsid w:val="00AA7263"/>
    <w:rsid w:val="00AA7CD7"/>
    <w:rsid w:val="00AB1520"/>
    <w:rsid w:val="00AB2502"/>
    <w:rsid w:val="00AB35C8"/>
    <w:rsid w:val="00AC1C05"/>
    <w:rsid w:val="00AE1752"/>
    <w:rsid w:val="00AE246A"/>
    <w:rsid w:val="00AE5414"/>
    <w:rsid w:val="00AF6A2B"/>
    <w:rsid w:val="00B02961"/>
    <w:rsid w:val="00B1090A"/>
    <w:rsid w:val="00B11470"/>
    <w:rsid w:val="00B142E2"/>
    <w:rsid w:val="00B15C23"/>
    <w:rsid w:val="00B177A0"/>
    <w:rsid w:val="00B21704"/>
    <w:rsid w:val="00B21C4E"/>
    <w:rsid w:val="00B23528"/>
    <w:rsid w:val="00B338DA"/>
    <w:rsid w:val="00B34C7C"/>
    <w:rsid w:val="00B37374"/>
    <w:rsid w:val="00B40647"/>
    <w:rsid w:val="00B445D1"/>
    <w:rsid w:val="00B447E7"/>
    <w:rsid w:val="00B45DA8"/>
    <w:rsid w:val="00B4785A"/>
    <w:rsid w:val="00B553C7"/>
    <w:rsid w:val="00B66CD7"/>
    <w:rsid w:val="00B679F1"/>
    <w:rsid w:val="00B77CF7"/>
    <w:rsid w:val="00B814D7"/>
    <w:rsid w:val="00B836FE"/>
    <w:rsid w:val="00B839FF"/>
    <w:rsid w:val="00B843A7"/>
    <w:rsid w:val="00B848EE"/>
    <w:rsid w:val="00BA509F"/>
    <w:rsid w:val="00BA67CE"/>
    <w:rsid w:val="00BA6F44"/>
    <w:rsid w:val="00BB26E4"/>
    <w:rsid w:val="00BB53A1"/>
    <w:rsid w:val="00BC19FA"/>
    <w:rsid w:val="00BC6EA0"/>
    <w:rsid w:val="00BD048D"/>
    <w:rsid w:val="00BD5423"/>
    <w:rsid w:val="00BE012C"/>
    <w:rsid w:val="00BE2281"/>
    <w:rsid w:val="00BE4182"/>
    <w:rsid w:val="00BF0AE6"/>
    <w:rsid w:val="00BF1DAB"/>
    <w:rsid w:val="00BF305D"/>
    <w:rsid w:val="00C07B3E"/>
    <w:rsid w:val="00C102BA"/>
    <w:rsid w:val="00C11900"/>
    <w:rsid w:val="00C220D1"/>
    <w:rsid w:val="00C25F0B"/>
    <w:rsid w:val="00C26396"/>
    <w:rsid w:val="00C26BA3"/>
    <w:rsid w:val="00C32C2E"/>
    <w:rsid w:val="00C339F2"/>
    <w:rsid w:val="00C402CA"/>
    <w:rsid w:val="00C42BB8"/>
    <w:rsid w:val="00C459AB"/>
    <w:rsid w:val="00C47DF9"/>
    <w:rsid w:val="00C56921"/>
    <w:rsid w:val="00C56DBF"/>
    <w:rsid w:val="00C614B5"/>
    <w:rsid w:val="00C74CAB"/>
    <w:rsid w:val="00C768A1"/>
    <w:rsid w:val="00C77C0B"/>
    <w:rsid w:val="00C80177"/>
    <w:rsid w:val="00C81D57"/>
    <w:rsid w:val="00C8276B"/>
    <w:rsid w:val="00C84348"/>
    <w:rsid w:val="00C85262"/>
    <w:rsid w:val="00C94830"/>
    <w:rsid w:val="00C95A07"/>
    <w:rsid w:val="00C961F4"/>
    <w:rsid w:val="00C97B9C"/>
    <w:rsid w:val="00CB17D0"/>
    <w:rsid w:val="00CC18CF"/>
    <w:rsid w:val="00CE319F"/>
    <w:rsid w:val="00CE54B2"/>
    <w:rsid w:val="00CF04A8"/>
    <w:rsid w:val="00CF253F"/>
    <w:rsid w:val="00CF39F6"/>
    <w:rsid w:val="00D04C53"/>
    <w:rsid w:val="00D249A4"/>
    <w:rsid w:val="00D25B5C"/>
    <w:rsid w:val="00D26C69"/>
    <w:rsid w:val="00D27EBD"/>
    <w:rsid w:val="00D30839"/>
    <w:rsid w:val="00D353C3"/>
    <w:rsid w:val="00D42360"/>
    <w:rsid w:val="00D47DAF"/>
    <w:rsid w:val="00D563C7"/>
    <w:rsid w:val="00D61494"/>
    <w:rsid w:val="00D6554B"/>
    <w:rsid w:val="00D87273"/>
    <w:rsid w:val="00D90772"/>
    <w:rsid w:val="00D91691"/>
    <w:rsid w:val="00D96DBF"/>
    <w:rsid w:val="00D96EBA"/>
    <w:rsid w:val="00D97EDB"/>
    <w:rsid w:val="00DA177E"/>
    <w:rsid w:val="00DA1DFF"/>
    <w:rsid w:val="00DA40AB"/>
    <w:rsid w:val="00DB0BD1"/>
    <w:rsid w:val="00DB0E7F"/>
    <w:rsid w:val="00DB1DC6"/>
    <w:rsid w:val="00DB40F7"/>
    <w:rsid w:val="00DB5121"/>
    <w:rsid w:val="00DC5542"/>
    <w:rsid w:val="00DC7289"/>
    <w:rsid w:val="00DC767D"/>
    <w:rsid w:val="00DD371F"/>
    <w:rsid w:val="00DD6C64"/>
    <w:rsid w:val="00DF066E"/>
    <w:rsid w:val="00DF695C"/>
    <w:rsid w:val="00DF6E13"/>
    <w:rsid w:val="00E05920"/>
    <w:rsid w:val="00E0768A"/>
    <w:rsid w:val="00E16DB4"/>
    <w:rsid w:val="00E31800"/>
    <w:rsid w:val="00E3590D"/>
    <w:rsid w:val="00E455C9"/>
    <w:rsid w:val="00E469E8"/>
    <w:rsid w:val="00E473A0"/>
    <w:rsid w:val="00E476E7"/>
    <w:rsid w:val="00E51F9F"/>
    <w:rsid w:val="00E543AC"/>
    <w:rsid w:val="00E64523"/>
    <w:rsid w:val="00E70432"/>
    <w:rsid w:val="00E70CB2"/>
    <w:rsid w:val="00E77C6D"/>
    <w:rsid w:val="00E8797F"/>
    <w:rsid w:val="00E95C82"/>
    <w:rsid w:val="00EA5F26"/>
    <w:rsid w:val="00EB1C7D"/>
    <w:rsid w:val="00EB5DD1"/>
    <w:rsid w:val="00EB7692"/>
    <w:rsid w:val="00EC004A"/>
    <w:rsid w:val="00ED3929"/>
    <w:rsid w:val="00ED41E4"/>
    <w:rsid w:val="00ED4439"/>
    <w:rsid w:val="00ED6644"/>
    <w:rsid w:val="00EE36C5"/>
    <w:rsid w:val="00EE3BA9"/>
    <w:rsid w:val="00EE4960"/>
    <w:rsid w:val="00EF1A98"/>
    <w:rsid w:val="00EF59C3"/>
    <w:rsid w:val="00F01804"/>
    <w:rsid w:val="00F0605A"/>
    <w:rsid w:val="00F10A15"/>
    <w:rsid w:val="00F15138"/>
    <w:rsid w:val="00F21080"/>
    <w:rsid w:val="00F25E4B"/>
    <w:rsid w:val="00F267CE"/>
    <w:rsid w:val="00F30B65"/>
    <w:rsid w:val="00F31715"/>
    <w:rsid w:val="00F31F38"/>
    <w:rsid w:val="00F33170"/>
    <w:rsid w:val="00F33FB5"/>
    <w:rsid w:val="00F400BB"/>
    <w:rsid w:val="00F426F3"/>
    <w:rsid w:val="00F436BF"/>
    <w:rsid w:val="00F453B5"/>
    <w:rsid w:val="00F542B8"/>
    <w:rsid w:val="00F564A9"/>
    <w:rsid w:val="00F6300A"/>
    <w:rsid w:val="00F64590"/>
    <w:rsid w:val="00F679A7"/>
    <w:rsid w:val="00F701F3"/>
    <w:rsid w:val="00F7033E"/>
    <w:rsid w:val="00F71025"/>
    <w:rsid w:val="00F73F45"/>
    <w:rsid w:val="00F83DAC"/>
    <w:rsid w:val="00F8535F"/>
    <w:rsid w:val="00F85CC7"/>
    <w:rsid w:val="00F90F9A"/>
    <w:rsid w:val="00F927D6"/>
    <w:rsid w:val="00FA30F8"/>
    <w:rsid w:val="00FA5BD7"/>
    <w:rsid w:val="00FA7C8D"/>
    <w:rsid w:val="00FB2AB3"/>
    <w:rsid w:val="00FB319C"/>
    <w:rsid w:val="00FB360B"/>
    <w:rsid w:val="00FB5591"/>
    <w:rsid w:val="00FB732C"/>
    <w:rsid w:val="00FC1F46"/>
    <w:rsid w:val="00FD26C7"/>
    <w:rsid w:val="00FD2998"/>
    <w:rsid w:val="00FD44F8"/>
    <w:rsid w:val="00FD52A6"/>
    <w:rsid w:val="00FD5FE4"/>
    <w:rsid w:val="00FE2FA1"/>
    <w:rsid w:val="00FE4A55"/>
    <w:rsid w:val="00FE53B6"/>
    <w:rsid w:val="00F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367CFC"/>
  <w15:docId w15:val="{4E7FB41C-3708-4157-8359-0BC67788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semiHidden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20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paragraph" w:customStyle="1" w:styleId="Default">
    <w:name w:val="Default"/>
    <w:rsid w:val="00C614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018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ept.uvt.ro/cereri-si-formulare-tipizate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laudia.nemes@e-uvt.r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ionline.uvt.ro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laudia.nemes@e-uvt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d8x1XThBXhupUeY7HKgWuHFtb5JTUjUGQlIm4mKhqznu64Kw/viewfor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Drept - EXTERN</vt:lpstr>
    </vt:vector>
  </TitlesOfParts>
  <Company>uvt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Drept - EXTERN</dc:title>
  <dc:creator>Livia Mateias</dc:creator>
  <cp:lastModifiedBy>AdrianaMurgu</cp:lastModifiedBy>
  <cp:revision>27</cp:revision>
  <cp:lastPrinted>2022-05-11T06:51:00Z</cp:lastPrinted>
  <dcterms:created xsi:type="dcterms:W3CDTF">2021-06-16T10:38:00Z</dcterms:created>
  <dcterms:modified xsi:type="dcterms:W3CDTF">2022-05-24T11:21:00Z</dcterms:modified>
</cp:coreProperties>
</file>